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69" w:rsidRPr="007513E5" w:rsidRDefault="004B0469" w:rsidP="004B0469">
      <w:pPr>
        <w:pStyle w:val="DefaultText"/>
        <w:spacing w:line="540" w:lineRule="exact"/>
        <w:rPr>
          <w:rStyle w:val="1"/>
          <w:rFonts w:ascii="Times New Roman" w:eastAsia="方正仿宋简体" w:hAnsi="Times New Roman" w:cs="Times New Roman"/>
          <w:sz w:val="32"/>
          <w:szCs w:val="32"/>
          <w:lang w:eastAsia="zh-CN"/>
        </w:rPr>
      </w:pPr>
      <w:r w:rsidRPr="007513E5">
        <w:rPr>
          <w:rStyle w:val="1"/>
          <w:rFonts w:ascii="Times New Roman" w:eastAsia="方正黑体简体" w:hAnsi="Times New Roman" w:cs="Times New Roman"/>
          <w:sz w:val="32"/>
          <w:szCs w:val="32"/>
          <w:lang w:eastAsia="zh-CN"/>
        </w:rPr>
        <w:t>附件</w:t>
      </w:r>
      <w:r w:rsidR="00C93A34" w:rsidRPr="007513E5">
        <w:rPr>
          <w:rStyle w:val="1"/>
          <w:rFonts w:ascii="Times New Roman" w:eastAsia="方正黑体简体" w:hAnsi="Times New Roman" w:cs="Times New Roman"/>
          <w:sz w:val="32"/>
          <w:szCs w:val="32"/>
          <w:lang w:eastAsia="zh-CN"/>
        </w:rPr>
        <w:t>1.1</w:t>
      </w:r>
    </w:p>
    <w:p w:rsidR="004B0469" w:rsidRPr="007513E5" w:rsidRDefault="004B0469" w:rsidP="004B0469">
      <w:pPr>
        <w:pStyle w:val="DefaultText"/>
        <w:spacing w:line="540" w:lineRule="exact"/>
        <w:jc w:val="center"/>
        <w:rPr>
          <w:rStyle w:val="1"/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7513E5">
        <w:rPr>
          <w:rStyle w:val="1"/>
          <w:rFonts w:ascii="Times New Roman" w:eastAsia="方正小标宋简体" w:hAnsi="Times New Roman" w:cs="Times New Roman"/>
          <w:sz w:val="44"/>
          <w:szCs w:val="44"/>
          <w:lang w:eastAsia="zh-CN"/>
        </w:rPr>
        <w:t>2020</w:t>
      </w:r>
      <w:r w:rsidRPr="007513E5">
        <w:rPr>
          <w:rStyle w:val="1"/>
          <w:rFonts w:ascii="Times New Roman" w:eastAsia="方正小标宋简体" w:hAnsi="Times New Roman" w:cs="Times New Roman"/>
          <w:sz w:val="44"/>
          <w:szCs w:val="44"/>
          <w:lang w:eastAsia="zh-CN"/>
        </w:rPr>
        <w:t>年泉州市银行业机构普惠型小微企业</w:t>
      </w:r>
    </w:p>
    <w:p w:rsidR="004B0469" w:rsidRPr="007513E5" w:rsidRDefault="004B0469" w:rsidP="004B0469">
      <w:pPr>
        <w:pStyle w:val="DefaultText"/>
        <w:spacing w:line="540" w:lineRule="exact"/>
        <w:jc w:val="center"/>
        <w:rPr>
          <w:rStyle w:val="1"/>
          <w:rFonts w:ascii="Times New Roman" w:eastAsia="方正小标宋简体" w:hAnsi="Times New Roman" w:cs="Times New Roman"/>
          <w:sz w:val="44"/>
          <w:szCs w:val="44"/>
          <w:lang w:eastAsia="zh-CN"/>
        </w:rPr>
      </w:pPr>
      <w:r w:rsidRPr="007513E5">
        <w:rPr>
          <w:rStyle w:val="1"/>
          <w:rFonts w:ascii="Times New Roman" w:eastAsia="方正小标宋简体" w:hAnsi="Times New Roman" w:cs="Times New Roman"/>
          <w:sz w:val="44"/>
          <w:szCs w:val="44"/>
          <w:lang w:eastAsia="zh-CN"/>
        </w:rPr>
        <w:t>贷款指导性目标</w:t>
      </w:r>
    </w:p>
    <w:p w:rsidR="004B0469" w:rsidRPr="007513E5" w:rsidRDefault="004B0469" w:rsidP="004B0469">
      <w:pPr>
        <w:pStyle w:val="DefaultText"/>
        <w:spacing w:line="540" w:lineRule="exact"/>
        <w:jc w:val="right"/>
        <w:rPr>
          <w:rStyle w:val="1"/>
          <w:rFonts w:ascii="Times New Roman" w:eastAsia="方正仿宋简体" w:hAnsi="Times New Roman" w:cs="Times New Roman"/>
          <w:sz w:val="32"/>
          <w:szCs w:val="32"/>
          <w:lang w:eastAsia="zh-CN"/>
        </w:rPr>
      </w:pPr>
      <w:r w:rsidRPr="007513E5">
        <w:rPr>
          <w:rStyle w:val="1"/>
          <w:rFonts w:ascii="Times New Roman" w:eastAsia="方正仿宋简体" w:hAnsi="Times New Roman" w:cs="Times New Roman"/>
          <w:sz w:val="32"/>
          <w:szCs w:val="32"/>
          <w:lang w:eastAsia="zh-CN"/>
        </w:rPr>
        <w:t>单位：亿元，</w:t>
      </w:r>
      <w:r w:rsidRPr="007513E5">
        <w:rPr>
          <w:rStyle w:val="1"/>
          <w:rFonts w:ascii="Times New Roman" w:eastAsia="方正仿宋简体" w:hAnsi="Times New Roman" w:cs="Times New Roman"/>
          <w:sz w:val="32"/>
          <w:szCs w:val="32"/>
          <w:lang w:eastAsia="zh-CN"/>
        </w:rPr>
        <w:t>%</w:t>
      </w:r>
    </w:p>
    <w:tbl>
      <w:tblPr>
        <w:tblW w:w="10348" w:type="dxa"/>
        <w:tblInd w:w="-459" w:type="dxa"/>
        <w:tblLook w:val="04A0"/>
      </w:tblPr>
      <w:tblGrid>
        <w:gridCol w:w="3600"/>
        <w:gridCol w:w="2220"/>
        <w:gridCol w:w="2260"/>
        <w:gridCol w:w="2268"/>
      </w:tblGrid>
      <w:tr w:rsidR="004B0469" w:rsidRPr="007513E5" w:rsidTr="00101CC8">
        <w:trPr>
          <w:trHeight w:val="7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机构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2019</w:t>
            </w: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年末余额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2020</w:t>
            </w: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年末目标增幅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2020</w:t>
            </w:r>
            <w:r w:rsidRPr="007513E5">
              <w:rPr>
                <w:rFonts w:ascii="Times New Roman" w:eastAsia="方正小标宋简体" w:hAnsi="Times New Roman"/>
                <w:kern w:val="0"/>
                <w:sz w:val="24"/>
                <w:szCs w:val="24"/>
              </w:rPr>
              <w:t>年末目标余额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政策性银行合计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0.67 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农业发展银行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60%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0.67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国有商业银行合计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390.22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37%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534.13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工商银行</w:t>
            </w:r>
          </w:p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Cs w:val="24"/>
              </w:rPr>
              <w:t>（含工商银行泉州分行、工商银行</w:t>
            </w:r>
          </w:p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Cs w:val="24"/>
              </w:rPr>
              <w:t>晋江分行）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27.30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38.22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农业银行泉州分行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160.41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224.58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中国银行泉州分行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25.37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35.52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建设银行</w:t>
            </w:r>
          </w:p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Cs w:val="24"/>
              </w:rPr>
              <w:t>（含建设银行泉州分行、建设银行</w:t>
            </w:r>
          </w:p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Cs w:val="24"/>
              </w:rPr>
              <w:t>晋江分行、建设银行石狮分行）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91.90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128.66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交通银行泉州分行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2.41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3.61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邮政储蓄泉州分行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82.84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103.54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股份制商业银行合计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174.17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21%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210.49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兴业银行泉州分行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33.90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44.07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中信银行泉州分行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2.68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4.02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光大银行泉州分行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5.23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7.06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招商银行泉州分行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16.74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18.41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民生银行泉州分行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79.13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94.96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华夏银行泉州分行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2.60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浦发银行泉州分行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3.75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5.26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平安银行泉州分行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28.16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30.97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恒丰银行泉州分行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1.09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广发银行泉州分行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1.61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1.86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渤海银行泉州分行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800%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0.21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城市商业银行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112.81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29%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145.80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泉州银行（市辖）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82.38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107.09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海峡银行泉州分行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12.34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13.45%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14.00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lastRenderedPageBreak/>
              <w:t>厦门银行泉州分行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12.85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16.71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厦门国际银行泉州分行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5.24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52.70%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8.00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农村中小金融机构合计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469.30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548.50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农村商业银行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324.01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2"/>
              </w:rPr>
              <w:t>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379.32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泉州农商行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71.38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85.66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石狮农商行（市辖）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59.99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68.99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晋江农商行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129.91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149.39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南安农商行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62.73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75.27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农村信用社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138.23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16%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160.56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惠安联社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56.44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64.90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安溪联社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18.09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23.79%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22.39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永春联社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22.04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25.35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德化联社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41.67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47.92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村镇银行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7.05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22%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2"/>
              </w:rPr>
              <w:t>8.63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安溪民生村镇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2.35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2.70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惠安中成村镇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0.36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0.47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南安汇通村镇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1.05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石狮渝农商行村镇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70%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1.10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永春漳农商行村镇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1.38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德化成功村镇银行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25%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1.30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台投区晋农商村镇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15%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0.62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首都银行泉州分行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 w:rsidRPr="007513E5">
              <w:rPr>
                <w:rFonts w:ascii="Times New Roman" w:eastAsiaTheme="minorEastAsia" w:hAnsi="Times New Roman"/>
                <w:kern w:val="0"/>
                <w:sz w:val="22"/>
              </w:rPr>
              <w:t>0.00</w:t>
            </w:r>
          </w:p>
        </w:tc>
      </w:tr>
      <w:tr w:rsidR="004B0469" w:rsidRPr="007513E5" w:rsidTr="00101CC8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全辖金融机构合计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1146.92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26%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0469" w:rsidRPr="007513E5" w:rsidRDefault="004B0469" w:rsidP="00101CC8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 w:rsidRPr="007513E5"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1439.59</w:t>
            </w:r>
          </w:p>
        </w:tc>
      </w:tr>
    </w:tbl>
    <w:p w:rsidR="00C10A4E" w:rsidRPr="007513E5" w:rsidRDefault="00C10A4E" w:rsidP="004B0469">
      <w:pPr>
        <w:rPr>
          <w:rStyle w:val="1"/>
          <w:rFonts w:ascii="Times New Roman" w:hAnsi="Times New Roman"/>
          <w:szCs w:val="32"/>
        </w:rPr>
      </w:pPr>
    </w:p>
    <w:sectPr w:rsidR="00C10A4E" w:rsidRPr="007513E5" w:rsidSect="00DC40FE">
      <w:footerReference w:type="default" r:id="rId9"/>
      <w:pgSz w:w="11906" w:h="16838"/>
      <w:pgMar w:top="2155" w:right="1531" w:bottom="1928" w:left="1531" w:header="851" w:footer="992" w:gutter="0"/>
      <w:pgNumType w:chapStyle="1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72" w:rsidRDefault="00767672" w:rsidP="009B2437">
      <w:r>
        <w:separator/>
      </w:r>
    </w:p>
  </w:endnote>
  <w:endnote w:type="continuationSeparator" w:id="1">
    <w:p w:rsidR="00767672" w:rsidRDefault="00767672" w:rsidP="009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">
    <w:altName w:val="宋体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6F" w:rsidRDefault="00037CD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left:0;text-align:left;margin-left:3640pt;margin-top:0;width:2in;height:2in;z-index:251660288;mso-wrap-style:none;mso-position-horizontal:outside;mso-position-horizontal-relative:margin" filled="f" stroked="f">
          <v:textbox style="mso-next-textbox:#4098;mso-fit-shape-to-text:t" inset="0,0,0,0">
            <w:txbxContent>
              <w:p w:rsidR="0065236F" w:rsidRDefault="0065236F" w:rsidP="0065236F">
                <w:pPr>
                  <w:pStyle w:val="a3"/>
                  <w:ind w:leftChars="67" w:left="141" w:rightChars="130" w:right="273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  <w:lang w:eastAsia="zh-CN"/>
                  </w:rPr>
                  <w:t xml:space="preserve">— </w:t>
                </w:r>
                <w:r w:rsidR="00037CDC" w:rsidRPr="00037C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 w:rsidR="00037CDC" w:rsidRPr="00037C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39D8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037CDC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 w:eastAsia="zh-CN"/>
                  </w:rPr>
                  <w:t xml:space="preserve"> —   </w:t>
                </w:r>
              </w:p>
            </w:txbxContent>
          </v:textbox>
          <w10:wrap anchorx="margin"/>
        </v:shape>
      </w:pict>
    </w:r>
  </w:p>
  <w:p w:rsidR="0065236F" w:rsidRDefault="006523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72" w:rsidRDefault="00767672" w:rsidP="009B2437">
      <w:r>
        <w:separator/>
      </w:r>
    </w:p>
  </w:footnote>
  <w:footnote w:type="continuationSeparator" w:id="1">
    <w:p w:rsidR="00767672" w:rsidRDefault="00767672" w:rsidP="009B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57B138"/>
    <w:multiLevelType w:val="singleLevel"/>
    <w:tmpl w:val="C457B138"/>
    <w:lvl w:ilvl="0">
      <w:start w:val="2"/>
      <w:numFmt w:val="decimal"/>
      <w:suff w:val="nothing"/>
      <w:lvlText w:val="%1、"/>
      <w:lvlJc w:val="left"/>
    </w:lvl>
  </w:abstractNum>
  <w:abstractNum w:abstractNumId="1">
    <w:nsid w:val="0447825B"/>
    <w:multiLevelType w:val="singleLevel"/>
    <w:tmpl w:val="0447825B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06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2A6"/>
    <w:rsid w:val="00023EDC"/>
    <w:rsid w:val="00033B16"/>
    <w:rsid w:val="00037CDC"/>
    <w:rsid w:val="00043204"/>
    <w:rsid w:val="000617D5"/>
    <w:rsid w:val="0009134D"/>
    <w:rsid w:val="000B4F53"/>
    <w:rsid w:val="000B63B9"/>
    <w:rsid w:val="000C4823"/>
    <w:rsid w:val="00110C99"/>
    <w:rsid w:val="00116644"/>
    <w:rsid w:val="00125E02"/>
    <w:rsid w:val="00130559"/>
    <w:rsid w:val="001319AB"/>
    <w:rsid w:val="00142227"/>
    <w:rsid w:val="00145242"/>
    <w:rsid w:val="00167D3D"/>
    <w:rsid w:val="001C0F86"/>
    <w:rsid w:val="001F64F2"/>
    <w:rsid w:val="00211DC1"/>
    <w:rsid w:val="002239B7"/>
    <w:rsid w:val="002313D9"/>
    <w:rsid w:val="00232FE3"/>
    <w:rsid w:val="002733F6"/>
    <w:rsid w:val="002B08CB"/>
    <w:rsid w:val="002E2294"/>
    <w:rsid w:val="002F6F4C"/>
    <w:rsid w:val="00311864"/>
    <w:rsid w:val="0031207A"/>
    <w:rsid w:val="00320673"/>
    <w:rsid w:val="00327034"/>
    <w:rsid w:val="00334D35"/>
    <w:rsid w:val="003843AA"/>
    <w:rsid w:val="003C2DE8"/>
    <w:rsid w:val="003D72F3"/>
    <w:rsid w:val="003F0229"/>
    <w:rsid w:val="003F268E"/>
    <w:rsid w:val="003F49B4"/>
    <w:rsid w:val="00401364"/>
    <w:rsid w:val="00423CF3"/>
    <w:rsid w:val="00443D80"/>
    <w:rsid w:val="00446FA5"/>
    <w:rsid w:val="00474A9A"/>
    <w:rsid w:val="00483B8B"/>
    <w:rsid w:val="00496D16"/>
    <w:rsid w:val="004B0469"/>
    <w:rsid w:val="004C519B"/>
    <w:rsid w:val="004D4A99"/>
    <w:rsid w:val="004F32F8"/>
    <w:rsid w:val="00502208"/>
    <w:rsid w:val="00502E20"/>
    <w:rsid w:val="0051571E"/>
    <w:rsid w:val="00534A54"/>
    <w:rsid w:val="005377A1"/>
    <w:rsid w:val="00543BC3"/>
    <w:rsid w:val="00577026"/>
    <w:rsid w:val="00577990"/>
    <w:rsid w:val="005938B7"/>
    <w:rsid w:val="005A4DB9"/>
    <w:rsid w:val="005B0AD2"/>
    <w:rsid w:val="005D5CF4"/>
    <w:rsid w:val="005E29B7"/>
    <w:rsid w:val="005F2BE6"/>
    <w:rsid w:val="006244DC"/>
    <w:rsid w:val="006261A6"/>
    <w:rsid w:val="00633A58"/>
    <w:rsid w:val="0065236F"/>
    <w:rsid w:val="006539D8"/>
    <w:rsid w:val="00676379"/>
    <w:rsid w:val="006A0704"/>
    <w:rsid w:val="006A5F92"/>
    <w:rsid w:val="006B5380"/>
    <w:rsid w:val="006C3503"/>
    <w:rsid w:val="00724597"/>
    <w:rsid w:val="007343ED"/>
    <w:rsid w:val="00741254"/>
    <w:rsid w:val="00741E7A"/>
    <w:rsid w:val="007513E5"/>
    <w:rsid w:val="00767672"/>
    <w:rsid w:val="00796C5C"/>
    <w:rsid w:val="007B139E"/>
    <w:rsid w:val="007D6275"/>
    <w:rsid w:val="007E1FB7"/>
    <w:rsid w:val="007E76A3"/>
    <w:rsid w:val="007F4D5E"/>
    <w:rsid w:val="0083710F"/>
    <w:rsid w:val="008552A6"/>
    <w:rsid w:val="00860F24"/>
    <w:rsid w:val="008655AC"/>
    <w:rsid w:val="008868EC"/>
    <w:rsid w:val="0089771F"/>
    <w:rsid w:val="008B034A"/>
    <w:rsid w:val="008B7B19"/>
    <w:rsid w:val="008D1CFF"/>
    <w:rsid w:val="008D6371"/>
    <w:rsid w:val="008E2EB5"/>
    <w:rsid w:val="008E6520"/>
    <w:rsid w:val="008E772E"/>
    <w:rsid w:val="008F388B"/>
    <w:rsid w:val="0091104D"/>
    <w:rsid w:val="00917E90"/>
    <w:rsid w:val="00920A20"/>
    <w:rsid w:val="00923D53"/>
    <w:rsid w:val="009413F3"/>
    <w:rsid w:val="009517A0"/>
    <w:rsid w:val="0096193F"/>
    <w:rsid w:val="0096533E"/>
    <w:rsid w:val="00976361"/>
    <w:rsid w:val="0098151E"/>
    <w:rsid w:val="009B2437"/>
    <w:rsid w:val="009D2664"/>
    <w:rsid w:val="00A11587"/>
    <w:rsid w:val="00A20EB8"/>
    <w:rsid w:val="00A413A2"/>
    <w:rsid w:val="00A5497D"/>
    <w:rsid w:val="00A55995"/>
    <w:rsid w:val="00A64119"/>
    <w:rsid w:val="00A72384"/>
    <w:rsid w:val="00AA14EE"/>
    <w:rsid w:val="00AA4E9C"/>
    <w:rsid w:val="00AB45A2"/>
    <w:rsid w:val="00AB5FE1"/>
    <w:rsid w:val="00B079E0"/>
    <w:rsid w:val="00B20937"/>
    <w:rsid w:val="00B21AE9"/>
    <w:rsid w:val="00B3222B"/>
    <w:rsid w:val="00B43DDE"/>
    <w:rsid w:val="00B6171D"/>
    <w:rsid w:val="00B77F42"/>
    <w:rsid w:val="00B87A4F"/>
    <w:rsid w:val="00B922ED"/>
    <w:rsid w:val="00B9692F"/>
    <w:rsid w:val="00BA6CF2"/>
    <w:rsid w:val="00BB5B7A"/>
    <w:rsid w:val="00BB5E73"/>
    <w:rsid w:val="00BB7E4D"/>
    <w:rsid w:val="00BF0BC8"/>
    <w:rsid w:val="00C10A4E"/>
    <w:rsid w:val="00C2430E"/>
    <w:rsid w:val="00C24902"/>
    <w:rsid w:val="00C310F4"/>
    <w:rsid w:val="00C56CDF"/>
    <w:rsid w:val="00C72BBA"/>
    <w:rsid w:val="00C746FA"/>
    <w:rsid w:val="00C93A34"/>
    <w:rsid w:val="00CA3F30"/>
    <w:rsid w:val="00CC0139"/>
    <w:rsid w:val="00CC0A86"/>
    <w:rsid w:val="00CC571B"/>
    <w:rsid w:val="00CD2EB5"/>
    <w:rsid w:val="00CE76CF"/>
    <w:rsid w:val="00CF5D3F"/>
    <w:rsid w:val="00D12BFD"/>
    <w:rsid w:val="00D141D1"/>
    <w:rsid w:val="00D21D5C"/>
    <w:rsid w:val="00D76C43"/>
    <w:rsid w:val="00DC40FE"/>
    <w:rsid w:val="00DE339A"/>
    <w:rsid w:val="00E11776"/>
    <w:rsid w:val="00E43BA0"/>
    <w:rsid w:val="00E5009D"/>
    <w:rsid w:val="00E528D0"/>
    <w:rsid w:val="00E76EF3"/>
    <w:rsid w:val="00E92550"/>
    <w:rsid w:val="00E95DDB"/>
    <w:rsid w:val="00EB380F"/>
    <w:rsid w:val="00EC6553"/>
    <w:rsid w:val="00ED24C7"/>
    <w:rsid w:val="00EF4110"/>
    <w:rsid w:val="00F35F8E"/>
    <w:rsid w:val="00F37010"/>
    <w:rsid w:val="00F55538"/>
    <w:rsid w:val="00F65A03"/>
    <w:rsid w:val="00F72482"/>
    <w:rsid w:val="00FA1B2E"/>
    <w:rsid w:val="00FB6FB2"/>
    <w:rsid w:val="00FC1405"/>
    <w:rsid w:val="00FC31A9"/>
    <w:rsid w:val="00FC4185"/>
    <w:rsid w:val="00FD0F18"/>
    <w:rsid w:val="00FD79D8"/>
    <w:rsid w:val="17F10267"/>
    <w:rsid w:val="3F255683"/>
    <w:rsid w:val="40BF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DefaultText"/>
    <w:link w:val="Char"/>
    <w:uiPriority w:val="99"/>
    <w:qFormat/>
    <w:rsid w:val="009B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Text">
    <w:name w:val="Default Text"/>
    <w:qFormat/>
    <w:rsid w:val="009B2437"/>
    <w:pPr>
      <w:widowControl w:val="0"/>
      <w:suppressAutoHyphens/>
      <w:spacing w:line="100" w:lineRule="atLeast"/>
      <w:jc w:val="both"/>
      <w:textAlignment w:val="baseline"/>
    </w:pPr>
    <w:rPr>
      <w:rFonts w:ascii="等线" w:hAnsi="等线" w:cs="F"/>
      <w:kern w:val="1"/>
      <w:sz w:val="21"/>
      <w:szCs w:val="22"/>
      <w:lang w:eastAsia="ar-SA"/>
    </w:rPr>
  </w:style>
  <w:style w:type="paragraph" w:styleId="a4">
    <w:name w:val="header"/>
    <w:basedOn w:val="DefaultText"/>
    <w:link w:val="Char0"/>
    <w:uiPriority w:val="99"/>
    <w:qFormat/>
    <w:rsid w:val="009B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B2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9B2437"/>
    <w:rPr>
      <w:rFonts w:cs="Times New Roman"/>
      <w:b/>
    </w:rPr>
  </w:style>
  <w:style w:type="table" w:styleId="a7">
    <w:name w:val="Table Grid"/>
    <w:basedOn w:val="a1"/>
    <w:rsid w:val="009B24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sid w:val="009B2437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sid w:val="009B2437"/>
    <w:rPr>
      <w:rFonts w:cs="Times New Roman"/>
      <w:kern w:val="2"/>
      <w:sz w:val="18"/>
      <w:szCs w:val="18"/>
    </w:rPr>
  </w:style>
  <w:style w:type="character" w:customStyle="1" w:styleId="fontblackbig">
    <w:name w:val="fontblackbig"/>
    <w:uiPriority w:val="99"/>
    <w:qFormat/>
    <w:rsid w:val="009B2437"/>
    <w:rPr>
      <w:rFonts w:cs="Times New Roman"/>
    </w:rPr>
  </w:style>
  <w:style w:type="character" w:customStyle="1" w:styleId="font11">
    <w:name w:val="font11"/>
    <w:rsid w:val="009B2437"/>
    <w:rPr>
      <w:rFonts w:ascii="方正小标宋简体" w:eastAsia="方正小标宋简体" w:hAnsi="方正小标宋简体" w:cs="方正小标宋简体" w:hint="eastAsia"/>
      <w:color w:val="000000"/>
      <w:sz w:val="72"/>
      <w:szCs w:val="72"/>
      <w:u w:val="none"/>
    </w:rPr>
  </w:style>
  <w:style w:type="character" w:customStyle="1" w:styleId="font31">
    <w:name w:val="font31"/>
    <w:rsid w:val="009B2437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font81">
    <w:name w:val="font81"/>
    <w:rsid w:val="009B2437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51">
    <w:name w:val="font51"/>
    <w:rsid w:val="009B2437"/>
    <w:rPr>
      <w:rFonts w:ascii="Times New Roman" w:hAnsi="Times New Roman" w:cs="Times New Roman" w:hint="default"/>
      <w:color w:val="000000"/>
      <w:sz w:val="44"/>
      <w:szCs w:val="44"/>
      <w:u w:val="none"/>
    </w:rPr>
  </w:style>
  <w:style w:type="character" w:customStyle="1" w:styleId="font61">
    <w:name w:val="font61"/>
    <w:rsid w:val="009B2437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font71">
    <w:name w:val="font71"/>
    <w:rsid w:val="009B2437"/>
    <w:rPr>
      <w:rFonts w:ascii="宋体" w:eastAsia="宋体" w:hAnsi="宋体" w:cs="宋体" w:hint="eastAsia"/>
      <w:color w:val="0000FF"/>
      <w:sz w:val="44"/>
      <w:szCs w:val="44"/>
      <w:u w:val="none"/>
    </w:rPr>
  </w:style>
  <w:style w:type="character" w:customStyle="1" w:styleId="font91">
    <w:name w:val="font91"/>
    <w:rsid w:val="009B2437"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  <w:style w:type="character" w:customStyle="1" w:styleId="font21">
    <w:name w:val="font21"/>
    <w:qFormat/>
    <w:rsid w:val="009B2437"/>
    <w:rPr>
      <w:rFonts w:ascii="Times New Roman" w:hAnsi="Times New Roman" w:cs="Times New Roman" w:hint="default"/>
      <w:color w:val="000000"/>
      <w:sz w:val="44"/>
      <w:szCs w:val="44"/>
      <w:u w:val="none"/>
    </w:rPr>
  </w:style>
  <w:style w:type="character" w:customStyle="1" w:styleId="font41">
    <w:name w:val="font41"/>
    <w:qFormat/>
    <w:rsid w:val="009B2437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101">
    <w:name w:val="font101"/>
    <w:qFormat/>
    <w:rsid w:val="009B2437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font112">
    <w:name w:val="font112"/>
    <w:qFormat/>
    <w:rsid w:val="009B2437"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  <w:style w:type="character" w:customStyle="1" w:styleId="1">
    <w:name w:val="默认段落字体1"/>
    <w:uiPriority w:val="99"/>
    <w:qFormat/>
    <w:rsid w:val="009B2437"/>
  </w:style>
  <w:style w:type="paragraph" w:styleId="a8">
    <w:name w:val="Balloon Text"/>
    <w:basedOn w:val="a"/>
    <w:link w:val="Char1"/>
    <w:uiPriority w:val="99"/>
    <w:semiHidden/>
    <w:unhideWhenUsed/>
    <w:rsid w:val="00C243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243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A5ED1-B3F3-46C2-9693-7132F40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201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金融监管局/</cp:lastModifiedBy>
  <cp:revision>89</cp:revision>
  <cp:lastPrinted>2020-09-03T02:32:00Z</cp:lastPrinted>
  <dcterms:created xsi:type="dcterms:W3CDTF">2019-05-20T08:53:00Z</dcterms:created>
  <dcterms:modified xsi:type="dcterms:W3CDTF">2020-09-25T08:33:00Z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