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63E" w:rsidRDefault="00C4563E" w:rsidP="00C4563E">
      <w:pPr>
        <w:autoSpaceDN w:val="0"/>
        <w:spacing w:line="560" w:lineRule="exact"/>
        <w:jc w:val="both"/>
        <w:rPr>
          <w:rFonts w:eastAsia="方正仿宋简体"/>
          <w:kern w:val="2"/>
          <w:sz w:val="44"/>
          <w:szCs w:val="44"/>
        </w:rPr>
      </w:pPr>
      <w:r>
        <w:rPr>
          <w:rFonts w:eastAsia="方正仿宋简体" w:hint="eastAsia"/>
          <w:kern w:val="2"/>
          <w:sz w:val="32"/>
          <w:szCs w:val="32"/>
        </w:rPr>
        <w:t>附件</w:t>
      </w:r>
      <w:r>
        <w:rPr>
          <w:rFonts w:eastAsia="方正仿宋简体" w:hint="eastAsia"/>
          <w:kern w:val="2"/>
          <w:sz w:val="32"/>
          <w:szCs w:val="32"/>
        </w:rPr>
        <w:t>2</w:t>
      </w:r>
      <w:r>
        <w:rPr>
          <w:rFonts w:eastAsia="方正仿宋简体" w:hint="eastAsia"/>
          <w:kern w:val="2"/>
          <w:sz w:val="32"/>
          <w:szCs w:val="32"/>
        </w:rPr>
        <w:t>：</w:t>
      </w:r>
    </w:p>
    <w:p w:rsidR="00C4563E" w:rsidRDefault="00C4563E" w:rsidP="00C4563E">
      <w:pPr>
        <w:spacing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泉州市金融工作局创建市直机关文明单位内页资料分工</w:t>
      </w: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1266"/>
        <w:gridCol w:w="8799"/>
        <w:gridCol w:w="1134"/>
        <w:gridCol w:w="992"/>
        <w:gridCol w:w="850"/>
      </w:tblGrid>
      <w:tr w:rsidR="00C4563E" w:rsidTr="00EB4AF0">
        <w:tblPrEx>
          <w:tblCellMar>
            <w:top w:w="0" w:type="dxa"/>
            <w:bottom w:w="0" w:type="dxa"/>
          </w:tblCellMar>
        </w:tblPrEx>
        <w:trPr>
          <w:trHeight w:val="80"/>
        </w:trPr>
        <w:tc>
          <w:tcPr>
            <w:tcW w:w="2967" w:type="dxa"/>
            <w:gridSpan w:val="3"/>
            <w:vAlign w:val="center"/>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测评内容</w:t>
            </w:r>
          </w:p>
        </w:tc>
        <w:tc>
          <w:tcPr>
            <w:tcW w:w="8799" w:type="dxa"/>
            <w:vAlign w:val="center"/>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测评标准</w:t>
            </w:r>
          </w:p>
        </w:tc>
        <w:tc>
          <w:tcPr>
            <w:tcW w:w="1134" w:type="dxa"/>
            <w:vAlign w:val="center"/>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分管领导</w:t>
            </w:r>
          </w:p>
        </w:tc>
        <w:tc>
          <w:tcPr>
            <w:tcW w:w="992" w:type="dxa"/>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责任</w:t>
            </w:r>
          </w:p>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科室</w:t>
            </w:r>
          </w:p>
        </w:tc>
        <w:tc>
          <w:tcPr>
            <w:tcW w:w="850" w:type="dxa"/>
            <w:vAlign w:val="center"/>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责任人</w:t>
            </w:r>
          </w:p>
        </w:tc>
      </w:tr>
      <w:tr w:rsidR="00C4563E" w:rsidTr="00EB4AF0">
        <w:tblPrEx>
          <w:tblCellMar>
            <w:top w:w="0" w:type="dxa"/>
            <w:bottom w:w="0" w:type="dxa"/>
          </w:tblCellMar>
        </w:tblPrEx>
        <w:trPr>
          <w:trHeight w:val="627"/>
        </w:trPr>
        <w:tc>
          <w:tcPr>
            <w:tcW w:w="851" w:type="dxa"/>
            <w:vMerge w:val="restart"/>
            <w:vAlign w:val="center"/>
          </w:tcPr>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一、领导班子坚强</w:t>
            </w:r>
          </w:p>
        </w:tc>
        <w:tc>
          <w:tcPr>
            <w:tcW w:w="850" w:type="dxa"/>
            <w:vMerge w:val="restart"/>
            <w:vAlign w:val="center"/>
          </w:tcPr>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Ⅱ-1</w:t>
            </w:r>
          </w:p>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组织领导</w:t>
            </w:r>
          </w:p>
        </w:tc>
        <w:tc>
          <w:tcPr>
            <w:tcW w:w="1266" w:type="dxa"/>
            <w:vAlign w:val="center"/>
          </w:tcPr>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Ⅲ-1</w:t>
            </w:r>
          </w:p>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领导重视</w:t>
            </w:r>
          </w:p>
        </w:tc>
        <w:tc>
          <w:tcPr>
            <w:tcW w:w="8799" w:type="dxa"/>
            <w:vAlign w:val="center"/>
          </w:tcPr>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 xml:space="preserve">⑴领导班子重视创建工作，主官主抓，创建工作领导机构健全，人员落实；⑵创建活动摆上单位重要议事日程，不定期研究文明创建工作；⑶创建经费有保障，并呈逐年增长趋势。 </w:t>
            </w:r>
          </w:p>
        </w:tc>
        <w:tc>
          <w:tcPr>
            <w:tcW w:w="1134"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朱 亮</w:t>
            </w:r>
          </w:p>
        </w:tc>
        <w:tc>
          <w:tcPr>
            <w:tcW w:w="992"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办公室</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许伟灿</w:t>
            </w:r>
          </w:p>
        </w:tc>
      </w:tr>
      <w:tr w:rsidR="00C4563E" w:rsidTr="00EB4AF0">
        <w:tblPrEx>
          <w:tblCellMar>
            <w:top w:w="0" w:type="dxa"/>
            <w:bottom w:w="0" w:type="dxa"/>
          </w:tblCellMar>
        </w:tblPrEx>
        <w:trPr>
          <w:trHeight w:val="1305"/>
        </w:trPr>
        <w:tc>
          <w:tcPr>
            <w:tcW w:w="851" w:type="dxa"/>
            <w:vMerge/>
            <w:vAlign w:val="center"/>
          </w:tcPr>
          <w:p w:rsidR="00C4563E" w:rsidRDefault="00C4563E" w:rsidP="00EB4AF0">
            <w:pPr>
              <w:spacing w:line="340" w:lineRule="exact"/>
              <w:rPr>
                <w:rFonts w:ascii="宋体" w:hAnsi="宋体" w:cs="宋体"/>
                <w:color w:val="000000"/>
                <w:sz w:val="21"/>
                <w:szCs w:val="21"/>
              </w:rPr>
            </w:pPr>
          </w:p>
        </w:tc>
        <w:tc>
          <w:tcPr>
            <w:tcW w:w="850" w:type="dxa"/>
            <w:vMerge/>
            <w:vAlign w:val="center"/>
          </w:tcPr>
          <w:p w:rsidR="00C4563E" w:rsidRDefault="00C4563E" w:rsidP="00EB4AF0">
            <w:pPr>
              <w:spacing w:line="340" w:lineRule="exact"/>
              <w:rPr>
                <w:rFonts w:ascii="宋体" w:hAnsi="宋体" w:cs="宋体"/>
                <w:b/>
                <w:color w:val="000000"/>
                <w:sz w:val="21"/>
                <w:szCs w:val="21"/>
              </w:rPr>
            </w:pPr>
          </w:p>
        </w:tc>
        <w:tc>
          <w:tcPr>
            <w:tcW w:w="1266" w:type="dxa"/>
            <w:vAlign w:val="center"/>
          </w:tcPr>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Ⅲ-2</w:t>
            </w:r>
          </w:p>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创建工作规范有序</w:t>
            </w:r>
          </w:p>
        </w:tc>
        <w:tc>
          <w:tcPr>
            <w:tcW w:w="8799" w:type="dxa"/>
            <w:vAlign w:val="center"/>
          </w:tcPr>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⑴届期创建有规划，年度有计划、有总结；创建活动实行公示制度，有动员，知晓率、普及率高，班子成员积极参加创建工作会议、主要活动；⑵建立文明创建活动档案，分门别类，图文资料齐全；重大创建活动有实施方案；</w:t>
            </w:r>
            <w:r>
              <w:rPr>
                <w:rFonts w:ascii="宋体" w:hAnsi="宋体" w:hint="eastAsia"/>
                <w:color w:val="000000"/>
                <w:spacing w:val="-4"/>
                <w:sz w:val="21"/>
                <w:szCs w:val="21"/>
              </w:rPr>
              <w:t>⑷充分运用宣传栏、墙报、媒体等宣传文明创建活动，积极向各级文明办或上级主管部门报送创建工作信息，创建氛围好；⑸完成所在地文明委交付的精神文明创建任务。</w:t>
            </w:r>
          </w:p>
        </w:tc>
        <w:tc>
          <w:tcPr>
            <w:tcW w:w="1134"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朱 亮</w:t>
            </w:r>
          </w:p>
        </w:tc>
        <w:tc>
          <w:tcPr>
            <w:tcW w:w="992"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办公室</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陈啸林</w:t>
            </w:r>
          </w:p>
        </w:tc>
      </w:tr>
      <w:tr w:rsidR="00C4563E" w:rsidTr="00EB4AF0">
        <w:tblPrEx>
          <w:tblCellMar>
            <w:top w:w="0" w:type="dxa"/>
            <w:bottom w:w="0" w:type="dxa"/>
          </w:tblCellMar>
        </w:tblPrEx>
        <w:trPr>
          <w:trHeight w:val="1385"/>
        </w:trPr>
        <w:tc>
          <w:tcPr>
            <w:tcW w:w="851" w:type="dxa"/>
            <w:vMerge/>
            <w:vAlign w:val="center"/>
          </w:tcPr>
          <w:p w:rsidR="00C4563E" w:rsidRDefault="00C4563E" w:rsidP="00EB4AF0">
            <w:pPr>
              <w:spacing w:line="340" w:lineRule="exact"/>
              <w:rPr>
                <w:rFonts w:ascii="宋体" w:hAnsi="宋体" w:cs="宋体"/>
                <w:color w:val="000000"/>
                <w:sz w:val="21"/>
                <w:szCs w:val="21"/>
              </w:rPr>
            </w:pPr>
          </w:p>
        </w:tc>
        <w:tc>
          <w:tcPr>
            <w:tcW w:w="850" w:type="dxa"/>
            <w:vMerge w:val="restart"/>
            <w:vAlign w:val="center"/>
          </w:tcPr>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Ⅱ-2</w:t>
            </w:r>
          </w:p>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 xml:space="preserve">思想教育                                                                                                                                                                                                                                                                                                                                                                                                                                                                                                                                                                                                                                     </w:t>
            </w:r>
          </w:p>
        </w:tc>
        <w:tc>
          <w:tcPr>
            <w:tcW w:w="1266" w:type="dxa"/>
            <w:vAlign w:val="center"/>
          </w:tcPr>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Ⅲ-3</w:t>
            </w:r>
          </w:p>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学习型单位建设</w:t>
            </w:r>
          </w:p>
        </w:tc>
        <w:tc>
          <w:tcPr>
            <w:tcW w:w="8799" w:type="dxa"/>
            <w:vAlign w:val="center"/>
          </w:tcPr>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pacing w:val="-6"/>
                <w:sz w:val="21"/>
                <w:szCs w:val="21"/>
              </w:rPr>
              <w:t>⑴加强建设学习型单位的领导，制定切实可行的具体实施方案；</w:t>
            </w:r>
            <w:r>
              <w:rPr>
                <w:rFonts w:ascii="宋体" w:hAnsi="宋体" w:cs="宋体" w:hint="eastAsia"/>
                <w:color w:val="000000"/>
                <w:sz w:val="21"/>
                <w:szCs w:val="21"/>
              </w:rPr>
              <w:t>⑵落实中心组和单位集体学习制度，推进干部职工学习教育的科学化、制度化、规范化，形成学习型单位建设的长效机制；⑶开展多种形式的创建学习型单位活动和“全民阅读”活动，活动取得成效；</w:t>
            </w:r>
            <w:r>
              <w:rPr>
                <w:rFonts w:ascii="宋体" w:hAnsi="宋体" w:hint="eastAsia"/>
                <w:color w:val="000000"/>
                <w:spacing w:val="-4"/>
                <w:sz w:val="21"/>
                <w:szCs w:val="21"/>
              </w:rPr>
              <w:t>⑷参加“机关大讲堂”、“机关文化大讲堂”、“东海干部学堂”学习活动。</w:t>
            </w:r>
          </w:p>
        </w:tc>
        <w:tc>
          <w:tcPr>
            <w:tcW w:w="1134"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朱 亮</w:t>
            </w:r>
          </w:p>
        </w:tc>
        <w:tc>
          <w:tcPr>
            <w:tcW w:w="992"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党支部</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蔡毅峰</w:t>
            </w:r>
          </w:p>
        </w:tc>
      </w:tr>
      <w:tr w:rsidR="00C4563E" w:rsidTr="00EB4AF0">
        <w:tblPrEx>
          <w:tblCellMar>
            <w:top w:w="0" w:type="dxa"/>
            <w:bottom w:w="0" w:type="dxa"/>
          </w:tblCellMar>
        </w:tblPrEx>
        <w:trPr>
          <w:trHeight w:val="994"/>
        </w:trPr>
        <w:tc>
          <w:tcPr>
            <w:tcW w:w="851" w:type="dxa"/>
            <w:vMerge/>
            <w:vAlign w:val="center"/>
          </w:tcPr>
          <w:p w:rsidR="00C4563E" w:rsidRDefault="00C4563E" w:rsidP="00EB4AF0">
            <w:pPr>
              <w:spacing w:line="340" w:lineRule="exact"/>
              <w:rPr>
                <w:rFonts w:ascii="宋体" w:hAnsi="宋体" w:cs="宋体"/>
                <w:color w:val="000000"/>
                <w:sz w:val="21"/>
                <w:szCs w:val="21"/>
              </w:rPr>
            </w:pPr>
          </w:p>
        </w:tc>
        <w:tc>
          <w:tcPr>
            <w:tcW w:w="850" w:type="dxa"/>
            <w:vMerge/>
            <w:vAlign w:val="center"/>
          </w:tcPr>
          <w:p w:rsidR="00C4563E" w:rsidRDefault="00C4563E" w:rsidP="00EB4AF0">
            <w:pPr>
              <w:spacing w:line="340" w:lineRule="exact"/>
              <w:rPr>
                <w:rFonts w:ascii="宋体" w:hAnsi="宋体" w:cs="宋体"/>
                <w:color w:val="000000"/>
                <w:sz w:val="21"/>
                <w:szCs w:val="21"/>
              </w:rPr>
            </w:pPr>
          </w:p>
        </w:tc>
        <w:tc>
          <w:tcPr>
            <w:tcW w:w="1266" w:type="dxa"/>
            <w:vAlign w:val="center"/>
          </w:tcPr>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Ⅲ-4</w:t>
            </w:r>
          </w:p>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专题教育实践活动</w:t>
            </w:r>
          </w:p>
        </w:tc>
        <w:tc>
          <w:tcPr>
            <w:tcW w:w="8799" w:type="dxa"/>
            <w:vAlign w:val="center"/>
          </w:tcPr>
          <w:p w:rsidR="00C4563E" w:rsidRDefault="00C4563E" w:rsidP="00EB4AF0">
            <w:pPr>
              <w:spacing w:line="340" w:lineRule="exact"/>
              <w:rPr>
                <w:rFonts w:ascii="宋体" w:hAnsi="宋体" w:cs="宋体"/>
                <w:color w:val="000000"/>
                <w:spacing w:val="-4"/>
                <w:sz w:val="21"/>
                <w:szCs w:val="21"/>
              </w:rPr>
            </w:pPr>
            <w:r>
              <w:rPr>
                <w:rFonts w:ascii="宋体" w:hAnsi="宋体" w:cs="宋体" w:hint="eastAsia"/>
                <w:color w:val="000000"/>
                <w:sz w:val="21"/>
                <w:szCs w:val="21"/>
              </w:rPr>
              <w:t>开展党的专题政治教育活动，加强组织领导，结合实际制定实施方案，构建工作机制；精心设计务实管用的活动载体，提出具体要求；</w:t>
            </w:r>
            <w:r>
              <w:rPr>
                <w:rFonts w:ascii="宋体" w:hAnsi="宋体" w:cs="宋体" w:hint="eastAsia"/>
                <w:color w:val="000000"/>
                <w:spacing w:val="-4"/>
                <w:sz w:val="21"/>
                <w:szCs w:val="21"/>
              </w:rPr>
              <w:t>通过动员部署会议、专题党课、专题民主生活会、集中学习研讨、群众评议等多种形式，吸引广大党员参与，党员干部先锋模范作用好。</w:t>
            </w:r>
          </w:p>
        </w:tc>
        <w:tc>
          <w:tcPr>
            <w:tcW w:w="1134"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朱 亮</w:t>
            </w:r>
          </w:p>
        </w:tc>
        <w:tc>
          <w:tcPr>
            <w:tcW w:w="992"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党支部</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赵九生</w:t>
            </w:r>
          </w:p>
        </w:tc>
      </w:tr>
      <w:tr w:rsidR="00C4563E" w:rsidTr="00EB4AF0">
        <w:tblPrEx>
          <w:tblCellMar>
            <w:top w:w="0" w:type="dxa"/>
            <w:bottom w:w="0" w:type="dxa"/>
          </w:tblCellMar>
        </w:tblPrEx>
        <w:trPr>
          <w:trHeight w:val="1244"/>
        </w:trPr>
        <w:tc>
          <w:tcPr>
            <w:tcW w:w="851" w:type="dxa"/>
            <w:vMerge/>
            <w:vAlign w:val="center"/>
          </w:tcPr>
          <w:p w:rsidR="00C4563E" w:rsidRDefault="00C4563E" w:rsidP="00EB4AF0">
            <w:pPr>
              <w:spacing w:line="340" w:lineRule="exact"/>
              <w:rPr>
                <w:rFonts w:ascii="宋体" w:hAnsi="宋体" w:cs="宋体"/>
                <w:color w:val="000000"/>
                <w:sz w:val="21"/>
                <w:szCs w:val="21"/>
              </w:rPr>
            </w:pPr>
          </w:p>
        </w:tc>
        <w:tc>
          <w:tcPr>
            <w:tcW w:w="850" w:type="dxa"/>
            <w:vMerge/>
            <w:vAlign w:val="center"/>
          </w:tcPr>
          <w:p w:rsidR="00C4563E" w:rsidRDefault="00C4563E" w:rsidP="00EB4AF0">
            <w:pPr>
              <w:spacing w:line="340" w:lineRule="exact"/>
              <w:rPr>
                <w:rFonts w:ascii="宋体" w:hAnsi="宋体" w:cs="宋体"/>
                <w:color w:val="000000"/>
                <w:sz w:val="21"/>
                <w:szCs w:val="21"/>
              </w:rPr>
            </w:pPr>
          </w:p>
        </w:tc>
        <w:tc>
          <w:tcPr>
            <w:tcW w:w="1266" w:type="dxa"/>
            <w:vAlign w:val="center"/>
          </w:tcPr>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Ⅲ-5</w:t>
            </w:r>
          </w:p>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党风廉政建设</w:t>
            </w:r>
          </w:p>
        </w:tc>
        <w:tc>
          <w:tcPr>
            <w:tcW w:w="8799" w:type="dxa"/>
            <w:vAlign w:val="center"/>
          </w:tcPr>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⑴党风廉政和反腐败教育工作经常化、制度化；廉政文化建设扎实推进；⑵每年定期召开班子民主生活会，会前就班子建设、党风廉政建设等工作广泛征求服务对象、单位员工等社会各界意见建议，开展批评与自我批评，切实整改薄弱环节；⑶领导班子成员团结协作，作风民主，以身作则，在群众中享有较高威信；⑷机关效能建设工作扎实有效，党员、干部职工无违法违</w:t>
            </w:r>
            <w:r>
              <w:rPr>
                <w:rFonts w:ascii="宋体" w:hAnsi="宋体" w:cs="宋体" w:hint="eastAsia"/>
                <w:color w:val="000000"/>
                <w:sz w:val="21"/>
                <w:szCs w:val="21"/>
              </w:rPr>
              <w:lastRenderedPageBreak/>
              <w:t>纪现象。</w:t>
            </w:r>
          </w:p>
        </w:tc>
        <w:tc>
          <w:tcPr>
            <w:tcW w:w="1134"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lastRenderedPageBreak/>
              <w:t>朱 亮</w:t>
            </w:r>
          </w:p>
        </w:tc>
        <w:tc>
          <w:tcPr>
            <w:tcW w:w="992"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办公室</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李博超</w:t>
            </w:r>
          </w:p>
        </w:tc>
      </w:tr>
      <w:tr w:rsidR="00C4563E" w:rsidTr="00EB4AF0">
        <w:tblPrEx>
          <w:tblCellMar>
            <w:top w:w="0" w:type="dxa"/>
            <w:bottom w:w="0" w:type="dxa"/>
          </w:tblCellMar>
        </w:tblPrEx>
        <w:trPr>
          <w:trHeight w:val="1244"/>
        </w:trPr>
        <w:tc>
          <w:tcPr>
            <w:tcW w:w="851" w:type="dxa"/>
            <w:vMerge w:val="restart"/>
            <w:vAlign w:val="center"/>
          </w:tcPr>
          <w:p w:rsidR="00C4563E" w:rsidRDefault="00C4563E" w:rsidP="00EB4AF0">
            <w:pPr>
              <w:spacing w:line="300" w:lineRule="exact"/>
              <w:jc w:val="center"/>
              <w:rPr>
                <w:rFonts w:ascii="宋体" w:hAnsi="宋体" w:cs="宋体"/>
                <w:color w:val="000000"/>
                <w:sz w:val="21"/>
                <w:szCs w:val="21"/>
              </w:rPr>
            </w:pPr>
            <w:r>
              <w:rPr>
                <w:rFonts w:ascii="宋体" w:hAnsi="宋体" w:cs="宋体" w:hint="eastAsia"/>
                <w:color w:val="000000"/>
                <w:sz w:val="21"/>
                <w:szCs w:val="21"/>
              </w:rPr>
              <w:lastRenderedPageBreak/>
              <w:t>二、</w:t>
            </w:r>
          </w:p>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工作业绩突出</w:t>
            </w:r>
          </w:p>
        </w:tc>
        <w:tc>
          <w:tcPr>
            <w:tcW w:w="850" w:type="dxa"/>
            <w:vMerge w:val="restart"/>
            <w:vAlign w:val="center"/>
          </w:tcPr>
          <w:p w:rsidR="00C4563E" w:rsidRDefault="00C4563E" w:rsidP="00EB4AF0">
            <w:pPr>
              <w:spacing w:line="440" w:lineRule="exact"/>
              <w:rPr>
                <w:rFonts w:ascii="宋体" w:hAnsi="宋体" w:cs="宋体"/>
                <w:color w:val="000000"/>
                <w:sz w:val="21"/>
                <w:szCs w:val="21"/>
              </w:rPr>
            </w:pPr>
            <w:r>
              <w:rPr>
                <w:rFonts w:ascii="宋体" w:hAnsi="宋体" w:cs="宋体" w:hint="eastAsia"/>
                <w:color w:val="000000"/>
                <w:sz w:val="21"/>
                <w:szCs w:val="21"/>
              </w:rPr>
              <w:t>Ⅱ-3</w:t>
            </w:r>
          </w:p>
          <w:p w:rsidR="00C4563E" w:rsidRDefault="00C4563E" w:rsidP="00EB4AF0">
            <w:pPr>
              <w:spacing w:line="440" w:lineRule="exact"/>
              <w:rPr>
                <w:rFonts w:ascii="宋体" w:hAnsi="宋体" w:cs="宋体"/>
                <w:color w:val="000000"/>
                <w:sz w:val="21"/>
                <w:szCs w:val="21"/>
              </w:rPr>
            </w:pPr>
            <w:r>
              <w:rPr>
                <w:rFonts w:ascii="宋体" w:hAnsi="宋体" w:cs="宋体" w:hint="eastAsia"/>
                <w:color w:val="000000"/>
                <w:sz w:val="21"/>
                <w:szCs w:val="21"/>
              </w:rPr>
              <w:t>业务工作</w:t>
            </w:r>
          </w:p>
        </w:tc>
        <w:tc>
          <w:tcPr>
            <w:tcW w:w="1266" w:type="dxa"/>
            <w:vMerge w:val="restart"/>
            <w:vAlign w:val="center"/>
          </w:tcPr>
          <w:p w:rsidR="00C4563E" w:rsidRDefault="00C4563E" w:rsidP="00EB4AF0">
            <w:pPr>
              <w:spacing w:line="440" w:lineRule="exact"/>
              <w:rPr>
                <w:rFonts w:ascii="宋体" w:hAnsi="宋体" w:cs="宋体"/>
                <w:color w:val="000000"/>
                <w:sz w:val="21"/>
                <w:szCs w:val="21"/>
              </w:rPr>
            </w:pPr>
            <w:r>
              <w:rPr>
                <w:rFonts w:ascii="宋体" w:hAnsi="宋体" w:cs="宋体" w:hint="eastAsia"/>
                <w:color w:val="000000"/>
                <w:sz w:val="21"/>
                <w:szCs w:val="21"/>
              </w:rPr>
              <w:t>Ⅲ-6工作业绩</w:t>
            </w:r>
          </w:p>
        </w:tc>
        <w:tc>
          <w:tcPr>
            <w:tcW w:w="8799" w:type="dxa"/>
            <w:vAlign w:val="center"/>
          </w:tcPr>
          <w:p w:rsidR="00C4563E" w:rsidRDefault="00C4563E" w:rsidP="00EB4AF0">
            <w:pPr>
              <w:spacing w:line="440" w:lineRule="exact"/>
              <w:jc w:val="both"/>
              <w:rPr>
                <w:rFonts w:ascii="宋体" w:hAnsi="宋体" w:cs="宋体"/>
                <w:color w:val="000000"/>
                <w:sz w:val="21"/>
                <w:szCs w:val="21"/>
              </w:rPr>
            </w:pPr>
            <w:r>
              <w:rPr>
                <w:rFonts w:ascii="宋体" w:hAnsi="宋体" w:cs="宋体" w:hint="eastAsia"/>
                <w:b/>
                <w:color w:val="000000"/>
                <w:sz w:val="21"/>
                <w:szCs w:val="21"/>
              </w:rPr>
              <w:t>非生产经营单位：</w:t>
            </w:r>
            <w:r>
              <w:rPr>
                <w:rFonts w:ascii="宋体" w:hAnsi="宋体" w:cs="宋体" w:hint="eastAsia"/>
                <w:color w:val="000000"/>
                <w:sz w:val="21"/>
                <w:szCs w:val="21"/>
              </w:rPr>
              <w:t>认真履职，全面完成业务工作任务，各项工作处于系统领先水平，受到上级或主管部门的肯定。</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徐  悦</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黄培群</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陈丽蓉</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朱  亮</w:t>
            </w:r>
          </w:p>
        </w:tc>
        <w:tc>
          <w:tcPr>
            <w:tcW w:w="992"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银保科</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资本科</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地金科</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综合科</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黄棉棉</w:t>
            </w:r>
          </w:p>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蔡思颖</w:t>
            </w:r>
          </w:p>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李鸣誉蔡毅峰</w:t>
            </w:r>
          </w:p>
        </w:tc>
      </w:tr>
      <w:tr w:rsidR="00C4563E" w:rsidTr="00EB4AF0">
        <w:tblPrEx>
          <w:tblCellMar>
            <w:top w:w="0" w:type="dxa"/>
            <w:bottom w:w="0" w:type="dxa"/>
          </w:tblCellMar>
        </w:tblPrEx>
        <w:trPr>
          <w:trHeight w:val="488"/>
        </w:trPr>
        <w:tc>
          <w:tcPr>
            <w:tcW w:w="851" w:type="dxa"/>
            <w:vMerge/>
            <w:vAlign w:val="center"/>
          </w:tcPr>
          <w:p w:rsidR="00C4563E" w:rsidRDefault="00C4563E" w:rsidP="00EB4AF0">
            <w:pPr>
              <w:spacing w:line="340" w:lineRule="exact"/>
              <w:rPr>
                <w:rFonts w:ascii="宋体" w:hAnsi="宋体" w:cs="宋体"/>
                <w:color w:val="000000"/>
                <w:sz w:val="21"/>
                <w:szCs w:val="21"/>
              </w:rPr>
            </w:pPr>
          </w:p>
        </w:tc>
        <w:tc>
          <w:tcPr>
            <w:tcW w:w="850" w:type="dxa"/>
            <w:vMerge/>
            <w:vAlign w:val="center"/>
          </w:tcPr>
          <w:p w:rsidR="00C4563E" w:rsidRDefault="00C4563E" w:rsidP="00EB4AF0">
            <w:pPr>
              <w:spacing w:line="440" w:lineRule="exact"/>
              <w:rPr>
                <w:rFonts w:ascii="宋体" w:hAnsi="宋体" w:cs="宋体"/>
                <w:color w:val="000000"/>
                <w:sz w:val="21"/>
                <w:szCs w:val="21"/>
              </w:rPr>
            </w:pPr>
          </w:p>
        </w:tc>
        <w:tc>
          <w:tcPr>
            <w:tcW w:w="1266" w:type="dxa"/>
            <w:vMerge/>
            <w:vAlign w:val="center"/>
          </w:tcPr>
          <w:p w:rsidR="00C4563E" w:rsidRDefault="00C4563E" w:rsidP="00EB4AF0">
            <w:pPr>
              <w:spacing w:line="440" w:lineRule="exact"/>
              <w:rPr>
                <w:rFonts w:ascii="宋体" w:hAnsi="宋体" w:cs="宋体"/>
                <w:color w:val="000000"/>
                <w:sz w:val="21"/>
                <w:szCs w:val="21"/>
              </w:rPr>
            </w:pPr>
          </w:p>
        </w:tc>
        <w:tc>
          <w:tcPr>
            <w:tcW w:w="8799" w:type="dxa"/>
          </w:tcPr>
          <w:p w:rsidR="00C4563E" w:rsidRDefault="00C4563E" w:rsidP="00EB4AF0">
            <w:pPr>
              <w:spacing w:line="440" w:lineRule="exact"/>
              <w:rPr>
                <w:rFonts w:ascii="宋体" w:hAnsi="宋体" w:cs="宋体"/>
                <w:b/>
                <w:color w:val="000000"/>
                <w:sz w:val="21"/>
                <w:szCs w:val="21"/>
              </w:rPr>
            </w:pPr>
            <w:r>
              <w:rPr>
                <w:rFonts w:ascii="宋体" w:hAnsi="宋体" w:cs="宋体" w:hint="eastAsia"/>
                <w:color w:val="000000"/>
                <w:sz w:val="21"/>
                <w:szCs w:val="21"/>
              </w:rPr>
              <w:t>办事公平公正、程序公开，管理规范，工作效率高，服务质量好，群众满意度高。</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陈丽蓉</w:t>
            </w:r>
          </w:p>
        </w:tc>
        <w:tc>
          <w:tcPr>
            <w:tcW w:w="992"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地金科</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李鸣誉</w:t>
            </w:r>
          </w:p>
        </w:tc>
      </w:tr>
    </w:tbl>
    <w:p w:rsidR="00C4563E" w:rsidRDefault="00C4563E" w:rsidP="00C4563E">
      <w:pPr>
        <w:spacing w:line="80" w:lineRule="exact"/>
        <w:rPr>
          <w:color w:val="000000"/>
        </w:rPr>
      </w:pPr>
    </w:p>
    <w:p w:rsidR="00C4563E" w:rsidRDefault="00C4563E" w:rsidP="00C4563E">
      <w:pPr>
        <w:spacing w:line="80" w:lineRule="exact"/>
        <w:rPr>
          <w:color w:val="000000"/>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1266"/>
        <w:gridCol w:w="8515"/>
        <w:gridCol w:w="1134"/>
        <w:gridCol w:w="1276"/>
        <w:gridCol w:w="850"/>
      </w:tblGrid>
      <w:tr w:rsidR="00C4563E" w:rsidTr="00EB4AF0">
        <w:tblPrEx>
          <w:tblCellMar>
            <w:top w:w="0" w:type="dxa"/>
            <w:bottom w:w="0" w:type="dxa"/>
          </w:tblCellMar>
        </w:tblPrEx>
        <w:trPr>
          <w:trHeight w:val="449"/>
        </w:trPr>
        <w:tc>
          <w:tcPr>
            <w:tcW w:w="2967" w:type="dxa"/>
            <w:gridSpan w:val="3"/>
            <w:vAlign w:val="center"/>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测评内容</w:t>
            </w:r>
          </w:p>
        </w:tc>
        <w:tc>
          <w:tcPr>
            <w:tcW w:w="8515" w:type="dxa"/>
            <w:vAlign w:val="center"/>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测评标准</w:t>
            </w:r>
          </w:p>
        </w:tc>
        <w:tc>
          <w:tcPr>
            <w:tcW w:w="1134" w:type="dxa"/>
            <w:vAlign w:val="center"/>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分管</w:t>
            </w:r>
          </w:p>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领导</w:t>
            </w:r>
          </w:p>
        </w:tc>
        <w:tc>
          <w:tcPr>
            <w:tcW w:w="1276" w:type="dxa"/>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责任</w:t>
            </w:r>
          </w:p>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科室</w:t>
            </w:r>
          </w:p>
        </w:tc>
        <w:tc>
          <w:tcPr>
            <w:tcW w:w="850" w:type="dxa"/>
            <w:vAlign w:val="center"/>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责任人</w:t>
            </w:r>
          </w:p>
        </w:tc>
      </w:tr>
      <w:tr w:rsidR="00C4563E" w:rsidTr="00EB4AF0">
        <w:tblPrEx>
          <w:tblCellMar>
            <w:top w:w="0" w:type="dxa"/>
            <w:bottom w:w="0" w:type="dxa"/>
          </w:tblCellMar>
        </w:tblPrEx>
        <w:trPr>
          <w:trHeight w:val="449"/>
        </w:trPr>
        <w:tc>
          <w:tcPr>
            <w:tcW w:w="851" w:type="dxa"/>
            <w:vMerge w:val="restart"/>
            <w:vAlign w:val="center"/>
          </w:tcPr>
          <w:p w:rsidR="00C4563E" w:rsidRDefault="00C4563E" w:rsidP="00EB4AF0">
            <w:pPr>
              <w:spacing w:line="300" w:lineRule="exact"/>
              <w:jc w:val="center"/>
              <w:rPr>
                <w:rFonts w:ascii="宋体" w:hAnsi="宋体" w:cs="宋体"/>
                <w:color w:val="000000"/>
                <w:sz w:val="21"/>
                <w:szCs w:val="21"/>
              </w:rPr>
            </w:pPr>
            <w:r>
              <w:rPr>
                <w:rFonts w:ascii="宋体" w:hAnsi="宋体" w:cs="宋体" w:hint="eastAsia"/>
                <w:color w:val="000000"/>
                <w:sz w:val="21"/>
                <w:szCs w:val="21"/>
              </w:rPr>
              <w:t>二、</w:t>
            </w:r>
          </w:p>
          <w:p w:rsidR="00C4563E" w:rsidRDefault="00C4563E" w:rsidP="00EB4AF0">
            <w:pPr>
              <w:spacing w:line="300" w:lineRule="exact"/>
              <w:jc w:val="center"/>
              <w:rPr>
                <w:rFonts w:ascii="宋体" w:hAnsi="宋体" w:cs="宋体"/>
                <w:color w:val="000000"/>
                <w:szCs w:val="21"/>
              </w:rPr>
            </w:pPr>
            <w:r>
              <w:rPr>
                <w:rFonts w:ascii="宋体" w:hAnsi="宋体" w:cs="宋体" w:hint="eastAsia"/>
                <w:color w:val="000000"/>
                <w:sz w:val="21"/>
                <w:szCs w:val="21"/>
              </w:rPr>
              <w:t>工作业绩突出</w:t>
            </w:r>
          </w:p>
        </w:tc>
        <w:tc>
          <w:tcPr>
            <w:tcW w:w="850" w:type="dxa"/>
            <w:vMerge w:val="restart"/>
            <w:vAlign w:val="center"/>
          </w:tcPr>
          <w:p w:rsidR="00C4563E" w:rsidRDefault="00C4563E" w:rsidP="00EB4AF0">
            <w:pPr>
              <w:spacing w:line="440" w:lineRule="exact"/>
              <w:rPr>
                <w:rFonts w:ascii="宋体" w:hAnsi="宋体" w:cs="宋体"/>
                <w:color w:val="000000"/>
                <w:sz w:val="21"/>
                <w:szCs w:val="21"/>
              </w:rPr>
            </w:pPr>
            <w:r>
              <w:rPr>
                <w:rFonts w:ascii="宋体" w:hAnsi="宋体" w:cs="宋体" w:hint="eastAsia"/>
                <w:color w:val="000000"/>
                <w:sz w:val="21"/>
                <w:szCs w:val="21"/>
              </w:rPr>
              <w:t>Ⅱ-4</w:t>
            </w:r>
          </w:p>
          <w:p w:rsidR="00C4563E" w:rsidRDefault="00C4563E" w:rsidP="00EB4AF0">
            <w:pPr>
              <w:spacing w:line="440" w:lineRule="exact"/>
              <w:rPr>
                <w:rFonts w:ascii="宋体" w:hAnsi="宋体" w:cs="宋体"/>
                <w:color w:val="000000"/>
                <w:sz w:val="21"/>
                <w:szCs w:val="21"/>
              </w:rPr>
            </w:pPr>
            <w:r>
              <w:rPr>
                <w:rFonts w:ascii="宋体" w:hAnsi="宋体" w:cs="宋体" w:hint="eastAsia"/>
                <w:color w:val="000000"/>
                <w:sz w:val="21"/>
                <w:szCs w:val="21"/>
              </w:rPr>
              <w:t>诚信建设</w:t>
            </w:r>
          </w:p>
        </w:tc>
        <w:tc>
          <w:tcPr>
            <w:tcW w:w="1266" w:type="dxa"/>
            <w:vMerge w:val="restart"/>
            <w:vAlign w:val="center"/>
          </w:tcPr>
          <w:p w:rsidR="00C4563E" w:rsidRDefault="00C4563E" w:rsidP="00EB4AF0">
            <w:pPr>
              <w:spacing w:line="440" w:lineRule="exact"/>
              <w:rPr>
                <w:rFonts w:ascii="宋体" w:hAnsi="宋体" w:cs="宋体"/>
                <w:color w:val="000000"/>
                <w:sz w:val="21"/>
                <w:szCs w:val="21"/>
              </w:rPr>
            </w:pPr>
            <w:r>
              <w:rPr>
                <w:rFonts w:ascii="宋体" w:hAnsi="宋体" w:cs="宋体" w:hint="eastAsia"/>
                <w:color w:val="000000"/>
                <w:sz w:val="21"/>
                <w:szCs w:val="21"/>
              </w:rPr>
              <w:t>Ⅲ-7</w:t>
            </w:r>
          </w:p>
          <w:p w:rsidR="00C4563E" w:rsidRDefault="00C4563E" w:rsidP="00EB4AF0">
            <w:pPr>
              <w:spacing w:line="440" w:lineRule="exact"/>
              <w:rPr>
                <w:rFonts w:ascii="宋体" w:hAnsi="宋体" w:cs="宋体"/>
                <w:color w:val="000000"/>
                <w:sz w:val="21"/>
                <w:szCs w:val="21"/>
              </w:rPr>
            </w:pPr>
            <w:r>
              <w:rPr>
                <w:rFonts w:ascii="宋体" w:hAnsi="宋体" w:cs="宋体" w:hint="eastAsia"/>
                <w:color w:val="000000"/>
                <w:sz w:val="21"/>
                <w:szCs w:val="21"/>
              </w:rPr>
              <w:t>诚信情况</w:t>
            </w:r>
          </w:p>
        </w:tc>
        <w:tc>
          <w:tcPr>
            <w:tcW w:w="8515" w:type="dxa"/>
            <w:vAlign w:val="center"/>
          </w:tcPr>
          <w:p w:rsidR="00C4563E" w:rsidRDefault="00C4563E" w:rsidP="00EB4AF0">
            <w:pPr>
              <w:spacing w:line="440" w:lineRule="exact"/>
              <w:rPr>
                <w:rFonts w:ascii="宋体" w:hAnsi="宋体" w:cs="宋体"/>
                <w:color w:val="000000"/>
                <w:sz w:val="21"/>
                <w:szCs w:val="21"/>
              </w:rPr>
            </w:pPr>
            <w:r>
              <w:rPr>
                <w:rFonts w:ascii="宋体" w:hAnsi="宋体" w:cs="宋体" w:hint="eastAsia"/>
                <w:color w:val="000000"/>
                <w:sz w:val="21"/>
                <w:szCs w:val="21"/>
              </w:rPr>
              <w:t>参与社会信用体系建设，发布黑名单、红名单；</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黄培群</w:t>
            </w:r>
          </w:p>
        </w:tc>
        <w:tc>
          <w:tcPr>
            <w:tcW w:w="1276" w:type="dxa"/>
            <w:vAlign w:val="center"/>
          </w:tcPr>
          <w:p w:rsidR="00C4563E" w:rsidRDefault="00C4563E" w:rsidP="00EB4AF0">
            <w:pPr>
              <w:jc w:val="center"/>
              <w:rPr>
                <w:color w:val="000000"/>
                <w:sz w:val="21"/>
                <w:szCs w:val="21"/>
              </w:rPr>
            </w:pPr>
            <w:r>
              <w:rPr>
                <w:rFonts w:hint="eastAsia"/>
                <w:color w:val="000000"/>
                <w:sz w:val="21"/>
                <w:szCs w:val="21"/>
              </w:rPr>
              <w:t>银保科</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黄棉棉</w:t>
            </w:r>
          </w:p>
        </w:tc>
      </w:tr>
      <w:tr w:rsidR="00C4563E" w:rsidTr="00EB4AF0">
        <w:tblPrEx>
          <w:tblCellMar>
            <w:top w:w="0" w:type="dxa"/>
            <w:bottom w:w="0" w:type="dxa"/>
          </w:tblCellMar>
        </w:tblPrEx>
        <w:trPr>
          <w:trHeight w:val="449"/>
        </w:trPr>
        <w:tc>
          <w:tcPr>
            <w:tcW w:w="851" w:type="dxa"/>
            <w:vMerge/>
          </w:tcPr>
          <w:p w:rsidR="00C4563E" w:rsidRDefault="00C4563E" w:rsidP="00EB4AF0">
            <w:pPr>
              <w:spacing w:line="300" w:lineRule="exact"/>
              <w:rPr>
                <w:rFonts w:ascii="宋体" w:hAnsi="宋体" w:cs="宋体"/>
                <w:color w:val="000000"/>
                <w:szCs w:val="21"/>
              </w:rPr>
            </w:pPr>
          </w:p>
        </w:tc>
        <w:tc>
          <w:tcPr>
            <w:tcW w:w="850" w:type="dxa"/>
            <w:vMerge/>
            <w:vAlign w:val="center"/>
          </w:tcPr>
          <w:p w:rsidR="00C4563E" w:rsidRDefault="00C4563E" w:rsidP="00EB4AF0">
            <w:pPr>
              <w:spacing w:line="440" w:lineRule="exact"/>
              <w:rPr>
                <w:rFonts w:ascii="宋体" w:hAnsi="宋体" w:cs="宋体"/>
                <w:color w:val="000000"/>
                <w:sz w:val="21"/>
                <w:szCs w:val="21"/>
              </w:rPr>
            </w:pPr>
          </w:p>
        </w:tc>
        <w:tc>
          <w:tcPr>
            <w:tcW w:w="1266" w:type="dxa"/>
            <w:vMerge/>
            <w:vAlign w:val="center"/>
          </w:tcPr>
          <w:p w:rsidR="00C4563E" w:rsidRDefault="00C4563E" w:rsidP="00EB4AF0">
            <w:pPr>
              <w:spacing w:line="440" w:lineRule="exact"/>
              <w:rPr>
                <w:rFonts w:ascii="宋体" w:hAnsi="宋体" w:cs="宋体"/>
                <w:color w:val="000000"/>
                <w:sz w:val="21"/>
                <w:szCs w:val="21"/>
              </w:rPr>
            </w:pPr>
          </w:p>
        </w:tc>
        <w:tc>
          <w:tcPr>
            <w:tcW w:w="8515" w:type="dxa"/>
            <w:vAlign w:val="center"/>
          </w:tcPr>
          <w:p w:rsidR="00C4563E" w:rsidRDefault="00C4563E" w:rsidP="00EB4AF0">
            <w:pPr>
              <w:spacing w:line="440" w:lineRule="exact"/>
              <w:rPr>
                <w:rFonts w:ascii="宋体" w:hAnsi="宋体" w:cs="宋体"/>
                <w:color w:val="000000"/>
                <w:sz w:val="21"/>
                <w:szCs w:val="21"/>
              </w:rPr>
            </w:pPr>
            <w:r>
              <w:rPr>
                <w:rFonts w:ascii="宋体" w:hAnsi="宋体" w:cs="宋体" w:hint="eastAsia"/>
                <w:color w:val="000000"/>
                <w:sz w:val="21"/>
                <w:szCs w:val="21"/>
              </w:rPr>
              <w:t>建好用好信用平台</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陈丽蓉</w:t>
            </w:r>
          </w:p>
        </w:tc>
        <w:tc>
          <w:tcPr>
            <w:tcW w:w="1276" w:type="dxa"/>
            <w:vAlign w:val="center"/>
          </w:tcPr>
          <w:p w:rsidR="00C4563E" w:rsidRDefault="00C4563E" w:rsidP="00EB4AF0">
            <w:pPr>
              <w:jc w:val="center"/>
              <w:rPr>
                <w:color w:val="000000"/>
                <w:sz w:val="21"/>
                <w:szCs w:val="21"/>
              </w:rPr>
            </w:pPr>
            <w:r>
              <w:rPr>
                <w:rFonts w:hint="eastAsia"/>
                <w:color w:val="000000"/>
                <w:sz w:val="21"/>
                <w:szCs w:val="21"/>
              </w:rPr>
              <w:t>平台小组</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刘日东</w:t>
            </w:r>
          </w:p>
        </w:tc>
      </w:tr>
      <w:tr w:rsidR="00C4563E" w:rsidTr="00EB4AF0">
        <w:tblPrEx>
          <w:tblCellMar>
            <w:top w:w="0" w:type="dxa"/>
            <w:bottom w:w="0" w:type="dxa"/>
          </w:tblCellMar>
        </w:tblPrEx>
        <w:trPr>
          <w:trHeight w:val="449"/>
        </w:trPr>
        <w:tc>
          <w:tcPr>
            <w:tcW w:w="851" w:type="dxa"/>
            <w:vMerge/>
          </w:tcPr>
          <w:p w:rsidR="00C4563E" w:rsidRDefault="00C4563E" w:rsidP="00EB4AF0">
            <w:pPr>
              <w:spacing w:line="300" w:lineRule="exact"/>
              <w:rPr>
                <w:rFonts w:ascii="宋体" w:hAnsi="宋体" w:cs="宋体"/>
                <w:color w:val="000000"/>
                <w:szCs w:val="21"/>
              </w:rPr>
            </w:pPr>
          </w:p>
        </w:tc>
        <w:tc>
          <w:tcPr>
            <w:tcW w:w="850" w:type="dxa"/>
            <w:vMerge/>
            <w:vAlign w:val="center"/>
          </w:tcPr>
          <w:p w:rsidR="00C4563E" w:rsidRDefault="00C4563E" w:rsidP="00EB4AF0">
            <w:pPr>
              <w:spacing w:line="440" w:lineRule="exact"/>
              <w:rPr>
                <w:rFonts w:ascii="宋体" w:hAnsi="宋体" w:cs="宋体"/>
                <w:color w:val="000000"/>
                <w:sz w:val="21"/>
                <w:szCs w:val="21"/>
              </w:rPr>
            </w:pPr>
          </w:p>
        </w:tc>
        <w:tc>
          <w:tcPr>
            <w:tcW w:w="1266" w:type="dxa"/>
            <w:vMerge/>
            <w:vAlign w:val="center"/>
          </w:tcPr>
          <w:p w:rsidR="00C4563E" w:rsidRDefault="00C4563E" w:rsidP="00EB4AF0">
            <w:pPr>
              <w:spacing w:line="440" w:lineRule="exact"/>
              <w:rPr>
                <w:rFonts w:ascii="宋体" w:hAnsi="宋体" w:cs="宋体"/>
                <w:color w:val="000000"/>
                <w:sz w:val="21"/>
                <w:szCs w:val="21"/>
              </w:rPr>
            </w:pPr>
          </w:p>
        </w:tc>
        <w:tc>
          <w:tcPr>
            <w:tcW w:w="8515" w:type="dxa"/>
            <w:vAlign w:val="center"/>
          </w:tcPr>
          <w:p w:rsidR="00C4563E" w:rsidRDefault="00C4563E" w:rsidP="00EB4AF0">
            <w:pPr>
              <w:spacing w:line="440" w:lineRule="exact"/>
              <w:rPr>
                <w:rFonts w:ascii="宋体" w:hAnsi="宋体" w:cs="宋体"/>
                <w:color w:val="000000"/>
                <w:sz w:val="21"/>
                <w:szCs w:val="21"/>
              </w:rPr>
            </w:pPr>
            <w:r>
              <w:rPr>
                <w:rFonts w:ascii="宋体" w:hAnsi="宋体" w:cs="宋体" w:hint="eastAsia"/>
                <w:color w:val="000000"/>
                <w:sz w:val="21"/>
                <w:szCs w:val="21"/>
              </w:rPr>
              <w:t>行政执法严格遵守法律法规，廉洁诚信；</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陈丽蓉</w:t>
            </w:r>
          </w:p>
        </w:tc>
        <w:tc>
          <w:tcPr>
            <w:tcW w:w="1276"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地金科</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李鸣誉</w:t>
            </w:r>
          </w:p>
        </w:tc>
      </w:tr>
      <w:tr w:rsidR="00C4563E" w:rsidTr="00EB4AF0">
        <w:tblPrEx>
          <w:tblCellMar>
            <w:top w:w="0" w:type="dxa"/>
            <w:bottom w:w="0" w:type="dxa"/>
          </w:tblCellMar>
        </w:tblPrEx>
        <w:trPr>
          <w:trHeight w:val="449"/>
        </w:trPr>
        <w:tc>
          <w:tcPr>
            <w:tcW w:w="851" w:type="dxa"/>
            <w:vMerge/>
          </w:tcPr>
          <w:p w:rsidR="00C4563E" w:rsidRDefault="00C4563E" w:rsidP="00EB4AF0">
            <w:pPr>
              <w:spacing w:line="300" w:lineRule="exact"/>
              <w:rPr>
                <w:rFonts w:ascii="宋体" w:hAnsi="宋体" w:cs="宋体"/>
                <w:color w:val="000000"/>
                <w:szCs w:val="21"/>
              </w:rPr>
            </w:pPr>
          </w:p>
        </w:tc>
        <w:tc>
          <w:tcPr>
            <w:tcW w:w="850" w:type="dxa"/>
            <w:vMerge/>
            <w:vAlign w:val="center"/>
          </w:tcPr>
          <w:p w:rsidR="00C4563E" w:rsidRDefault="00C4563E" w:rsidP="00EB4AF0">
            <w:pPr>
              <w:spacing w:line="440" w:lineRule="exact"/>
              <w:rPr>
                <w:rFonts w:ascii="宋体" w:hAnsi="宋体" w:cs="宋体"/>
                <w:color w:val="000000"/>
                <w:sz w:val="21"/>
                <w:szCs w:val="21"/>
              </w:rPr>
            </w:pPr>
          </w:p>
        </w:tc>
        <w:tc>
          <w:tcPr>
            <w:tcW w:w="1266" w:type="dxa"/>
            <w:vMerge/>
            <w:vAlign w:val="center"/>
          </w:tcPr>
          <w:p w:rsidR="00C4563E" w:rsidRDefault="00C4563E" w:rsidP="00EB4AF0">
            <w:pPr>
              <w:spacing w:line="440" w:lineRule="exact"/>
              <w:rPr>
                <w:rFonts w:ascii="宋体" w:hAnsi="宋体" w:cs="宋体"/>
                <w:color w:val="000000"/>
                <w:sz w:val="21"/>
                <w:szCs w:val="21"/>
              </w:rPr>
            </w:pPr>
          </w:p>
        </w:tc>
        <w:tc>
          <w:tcPr>
            <w:tcW w:w="8515" w:type="dxa"/>
            <w:vAlign w:val="center"/>
          </w:tcPr>
          <w:p w:rsidR="00C4563E" w:rsidRDefault="00C4563E" w:rsidP="00EB4AF0">
            <w:pPr>
              <w:spacing w:line="440" w:lineRule="exact"/>
              <w:rPr>
                <w:rFonts w:ascii="宋体" w:hAnsi="宋体" w:cs="宋体"/>
                <w:color w:val="000000"/>
                <w:sz w:val="21"/>
                <w:szCs w:val="21"/>
              </w:rPr>
            </w:pPr>
            <w:r>
              <w:rPr>
                <w:rFonts w:ascii="宋体" w:hAnsi="宋体" w:cs="宋体" w:hint="eastAsia"/>
                <w:color w:val="000000"/>
                <w:sz w:val="21"/>
                <w:szCs w:val="21"/>
              </w:rPr>
              <w:t>无侵害群众利益事件，群众上诉事件少，对群众上诉事件及时进行反馈处置。</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陈丽蓉</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朱  亮</w:t>
            </w:r>
          </w:p>
        </w:tc>
        <w:tc>
          <w:tcPr>
            <w:tcW w:w="1276"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资本科</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地金科</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蔡思颖</w:t>
            </w:r>
          </w:p>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李鸣誉</w:t>
            </w:r>
          </w:p>
        </w:tc>
      </w:tr>
      <w:tr w:rsidR="00C4563E" w:rsidTr="00EB4AF0">
        <w:tblPrEx>
          <w:tblCellMar>
            <w:top w:w="0" w:type="dxa"/>
            <w:bottom w:w="0" w:type="dxa"/>
          </w:tblCellMar>
        </w:tblPrEx>
        <w:trPr>
          <w:trHeight w:val="449"/>
        </w:trPr>
        <w:tc>
          <w:tcPr>
            <w:tcW w:w="851" w:type="dxa"/>
            <w:vMerge/>
          </w:tcPr>
          <w:p w:rsidR="00C4563E" w:rsidRDefault="00C4563E" w:rsidP="00EB4AF0">
            <w:pPr>
              <w:spacing w:line="300" w:lineRule="exact"/>
              <w:rPr>
                <w:rFonts w:ascii="宋体" w:hAnsi="宋体" w:cs="宋体"/>
                <w:color w:val="000000"/>
                <w:szCs w:val="21"/>
              </w:rPr>
            </w:pPr>
          </w:p>
        </w:tc>
        <w:tc>
          <w:tcPr>
            <w:tcW w:w="850" w:type="dxa"/>
            <w:vMerge/>
            <w:vAlign w:val="center"/>
          </w:tcPr>
          <w:p w:rsidR="00C4563E" w:rsidRDefault="00C4563E" w:rsidP="00EB4AF0">
            <w:pPr>
              <w:spacing w:line="440" w:lineRule="exact"/>
              <w:rPr>
                <w:rFonts w:ascii="宋体" w:hAnsi="宋体" w:cs="宋体"/>
                <w:color w:val="000000"/>
                <w:sz w:val="21"/>
                <w:szCs w:val="21"/>
              </w:rPr>
            </w:pPr>
          </w:p>
        </w:tc>
        <w:tc>
          <w:tcPr>
            <w:tcW w:w="1266" w:type="dxa"/>
            <w:vMerge/>
            <w:vAlign w:val="center"/>
          </w:tcPr>
          <w:p w:rsidR="00C4563E" w:rsidRDefault="00C4563E" w:rsidP="00EB4AF0">
            <w:pPr>
              <w:spacing w:line="440" w:lineRule="exact"/>
              <w:rPr>
                <w:rFonts w:ascii="宋体" w:hAnsi="宋体" w:cs="宋体"/>
                <w:color w:val="000000"/>
                <w:sz w:val="21"/>
                <w:szCs w:val="21"/>
              </w:rPr>
            </w:pPr>
          </w:p>
        </w:tc>
        <w:tc>
          <w:tcPr>
            <w:tcW w:w="8515" w:type="dxa"/>
            <w:vAlign w:val="center"/>
          </w:tcPr>
          <w:p w:rsidR="00C4563E" w:rsidRDefault="00C4563E" w:rsidP="00EB4AF0">
            <w:pPr>
              <w:spacing w:line="440" w:lineRule="exact"/>
              <w:rPr>
                <w:rFonts w:ascii="宋体" w:hAnsi="宋体" w:cs="宋体"/>
                <w:color w:val="000000"/>
                <w:sz w:val="21"/>
                <w:szCs w:val="21"/>
              </w:rPr>
            </w:pPr>
            <w:r>
              <w:rPr>
                <w:rFonts w:ascii="宋体" w:hAnsi="宋体" w:cs="宋体" w:hint="eastAsia"/>
                <w:color w:val="000000"/>
                <w:sz w:val="21"/>
                <w:szCs w:val="21"/>
              </w:rPr>
              <w:t>开展经常性诚信教育活动；</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朱  亮</w:t>
            </w:r>
          </w:p>
        </w:tc>
        <w:tc>
          <w:tcPr>
            <w:tcW w:w="1276"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党支部</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蔡毅峰</w:t>
            </w:r>
          </w:p>
        </w:tc>
      </w:tr>
      <w:tr w:rsidR="00C4563E" w:rsidTr="00EB4AF0">
        <w:tblPrEx>
          <w:tblCellMar>
            <w:top w:w="0" w:type="dxa"/>
            <w:bottom w:w="0" w:type="dxa"/>
          </w:tblCellMar>
        </w:tblPrEx>
        <w:trPr>
          <w:trHeight w:val="449"/>
        </w:trPr>
        <w:tc>
          <w:tcPr>
            <w:tcW w:w="851" w:type="dxa"/>
            <w:vMerge/>
          </w:tcPr>
          <w:p w:rsidR="00C4563E" w:rsidRDefault="00C4563E" w:rsidP="00EB4AF0">
            <w:pPr>
              <w:spacing w:line="300" w:lineRule="exact"/>
              <w:rPr>
                <w:rFonts w:ascii="宋体" w:hAnsi="宋体" w:cs="宋体"/>
                <w:color w:val="000000"/>
                <w:szCs w:val="21"/>
              </w:rPr>
            </w:pPr>
          </w:p>
        </w:tc>
        <w:tc>
          <w:tcPr>
            <w:tcW w:w="850" w:type="dxa"/>
            <w:vMerge/>
            <w:vAlign w:val="center"/>
          </w:tcPr>
          <w:p w:rsidR="00C4563E" w:rsidRDefault="00C4563E" w:rsidP="00EB4AF0">
            <w:pPr>
              <w:spacing w:line="440" w:lineRule="exact"/>
              <w:rPr>
                <w:rFonts w:ascii="宋体" w:hAnsi="宋体" w:cs="宋体"/>
                <w:color w:val="000000"/>
                <w:sz w:val="21"/>
                <w:szCs w:val="21"/>
              </w:rPr>
            </w:pPr>
          </w:p>
        </w:tc>
        <w:tc>
          <w:tcPr>
            <w:tcW w:w="1266" w:type="dxa"/>
            <w:vMerge/>
            <w:vAlign w:val="center"/>
          </w:tcPr>
          <w:p w:rsidR="00C4563E" w:rsidRDefault="00C4563E" w:rsidP="00EB4AF0">
            <w:pPr>
              <w:spacing w:line="440" w:lineRule="exact"/>
              <w:rPr>
                <w:rFonts w:ascii="宋体" w:hAnsi="宋体" w:cs="宋体"/>
                <w:color w:val="000000"/>
                <w:sz w:val="21"/>
                <w:szCs w:val="21"/>
              </w:rPr>
            </w:pPr>
          </w:p>
        </w:tc>
        <w:tc>
          <w:tcPr>
            <w:tcW w:w="8515" w:type="dxa"/>
            <w:vAlign w:val="center"/>
          </w:tcPr>
          <w:p w:rsidR="00C4563E" w:rsidRDefault="00C4563E" w:rsidP="00EB4AF0">
            <w:pPr>
              <w:spacing w:line="440" w:lineRule="exact"/>
              <w:rPr>
                <w:rFonts w:ascii="宋体" w:hAnsi="宋体" w:cs="宋体"/>
                <w:color w:val="000000"/>
                <w:sz w:val="21"/>
                <w:szCs w:val="21"/>
              </w:rPr>
            </w:pPr>
            <w:r>
              <w:rPr>
                <w:rFonts w:ascii="宋体" w:hAnsi="宋体" w:cs="宋体" w:hint="eastAsia"/>
                <w:color w:val="000000"/>
                <w:sz w:val="21"/>
                <w:szCs w:val="21"/>
              </w:rPr>
              <w:t>职工工资按时足额发放，依法缴纳员工养老、工伤、生育、失业、医疗、住房公积金等保险；</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朱  亮</w:t>
            </w:r>
          </w:p>
        </w:tc>
        <w:tc>
          <w:tcPr>
            <w:tcW w:w="1276"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办公室</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曾雅彬</w:t>
            </w:r>
          </w:p>
        </w:tc>
      </w:tr>
      <w:tr w:rsidR="00C4563E" w:rsidTr="00EB4AF0">
        <w:tblPrEx>
          <w:tblCellMar>
            <w:top w:w="0" w:type="dxa"/>
            <w:bottom w:w="0" w:type="dxa"/>
          </w:tblCellMar>
        </w:tblPrEx>
        <w:trPr>
          <w:trHeight w:val="449"/>
        </w:trPr>
        <w:tc>
          <w:tcPr>
            <w:tcW w:w="851" w:type="dxa"/>
            <w:vMerge w:val="restart"/>
            <w:vAlign w:val="center"/>
          </w:tcPr>
          <w:p w:rsidR="00C4563E" w:rsidRDefault="00C4563E" w:rsidP="00EB4AF0">
            <w:pPr>
              <w:spacing w:line="320" w:lineRule="exact"/>
              <w:jc w:val="center"/>
              <w:rPr>
                <w:rFonts w:ascii="宋体" w:hAnsi="宋体" w:cs="宋体"/>
                <w:color w:val="000000"/>
                <w:sz w:val="21"/>
                <w:szCs w:val="21"/>
              </w:rPr>
            </w:pPr>
            <w:r>
              <w:rPr>
                <w:rFonts w:ascii="宋体" w:hAnsi="宋体" w:cs="宋体" w:hint="eastAsia"/>
                <w:color w:val="000000"/>
                <w:sz w:val="21"/>
                <w:szCs w:val="21"/>
              </w:rPr>
              <w:t>三、</w:t>
            </w:r>
          </w:p>
          <w:p w:rsidR="00C4563E" w:rsidRDefault="00C4563E" w:rsidP="00EB4AF0">
            <w:pPr>
              <w:spacing w:line="320" w:lineRule="exact"/>
              <w:jc w:val="center"/>
              <w:rPr>
                <w:rFonts w:ascii="宋体" w:hAnsi="宋体" w:cs="宋体"/>
                <w:color w:val="000000"/>
                <w:sz w:val="21"/>
                <w:szCs w:val="21"/>
              </w:rPr>
            </w:pPr>
            <w:r>
              <w:rPr>
                <w:rFonts w:ascii="宋体" w:hAnsi="宋体" w:cs="宋体" w:hint="eastAsia"/>
                <w:color w:val="000000"/>
                <w:sz w:val="21"/>
                <w:szCs w:val="21"/>
              </w:rPr>
              <w:t>道德建设有效</w:t>
            </w:r>
          </w:p>
        </w:tc>
        <w:tc>
          <w:tcPr>
            <w:tcW w:w="850" w:type="dxa"/>
            <w:vMerge w:val="restart"/>
            <w:vAlign w:val="center"/>
          </w:tcPr>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Ⅱ-5</w:t>
            </w:r>
          </w:p>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思想道德建设</w:t>
            </w:r>
          </w:p>
        </w:tc>
        <w:tc>
          <w:tcPr>
            <w:tcW w:w="1266" w:type="dxa"/>
            <w:vAlign w:val="center"/>
          </w:tcPr>
          <w:p w:rsidR="00C4563E" w:rsidRDefault="00C4563E" w:rsidP="00EB4AF0">
            <w:pPr>
              <w:spacing w:line="240" w:lineRule="exact"/>
              <w:rPr>
                <w:rFonts w:ascii="宋体" w:hAnsi="宋体" w:cs="宋体"/>
                <w:color w:val="000000"/>
                <w:sz w:val="21"/>
                <w:szCs w:val="21"/>
              </w:rPr>
            </w:pPr>
            <w:r>
              <w:rPr>
                <w:rFonts w:ascii="宋体" w:hAnsi="宋体" w:cs="宋体" w:hint="eastAsia"/>
                <w:color w:val="000000"/>
                <w:sz w:val="21"/>
                <w:szCs w:val="21"/>
              </w:rPr>
              <w:t>Ⅲ-8</w:t>
            </w:r>
          </w:p>
          <w:p w:rsidR="00C4563E" w:rsidRDefault="00C4563E" w:rsidP="00EB4AF0">
            <w:pPr>
              <w:spacing w:line="240" w:lineRule="exact"/>
              <w:rPr>
                <w:rFonts w:ascii="宋体" w:hAnsi="宋体" w:cs="宋体"/>
                <w:color w:val="000000"/>
                <w:sz w:val="21"/>
                <w:szCs w:val="21"/>
              </w:rPr>
            </w:pPr>
            <w:r>
              <w:rPr>
                <w:rFonts w:ascii="宋体" w:hAnsi="宋体" w:cs="宋体" w:hint="eastAsia"/>
                <w:color w:val="000000"/>
                <w:sz w:val="21"/>
                <w:szCs w:val="21"/>
              </w:rPr>
              <w:t>社会主义核心价值观的培育和践行</w:t>
            </w:r>
          </w:p>
        </w:tc>
        <w:tc>
          <w:tcPr>
            <w:tcW w:w="8515" w:type="dxa"/>
            <w:vAlign w:val="center"/>
          </w:tcPr>
          <w:p w:rsidR="00C4563E" w:rsidRDefault="00C4563E" w:rsidP="00EB4AF0">
            <w:pPr>
              <w:spacing w:line="260" w:lineRule="exact"/>
              <w:rPr>
                <w:rFonts w:ascii="宋体" w:hAnsi="宋体" w:cs="宋体"/>
                <w:color w:val="000000"/>
                <w:sz w:val="21"/>
                <w:szCs w:val="21"/>
              </w:rPr>
            </w:pPr>
            <w:r>
              <w:rPr>
                <w:rFonts w:ascii="宋体" w:hAnsi="宋体" w:cs="宋体" w:hint="eastAsia"/>
                <w:color w:val="000000"/>
                <w:sz w:val="21"/>
                <w:szCs w:val="21"/>
              </w:rPr>
              <w:t>⑴加强干部职工的理想信念和社会主义核心价值观教育，培育具有本系统（行业）、本单位特点的机关核心价值观；</w:t>
            </w:r>
          </w:p>
          <w:p w:rsidR="00C4563E" w:rsidRDefault="00C4563E" w:rsidP="00EB4AF0">
            <w:pPr>
              <w:spacing w:line="260" w:lineRule="exact"/>
              <w:rPr>
                <w:rFonts w:ascii="宋体" w:hAnsi="宋体" w:cs="宋体"/>
                <w:color w:val="000000"/>
                <w:sz w:val="21"/>
                <w:szCs w:val="21"/>
              </w:rPr>
            </w:pPr>
            <w:r>
              <w:rPr>
                <w:rFonts w:ascii="宋体" w:hAnsi="宋体" w:cs="宋体" w:hint="eastAsia"/>
                <w:color w:val="000000"/>
                <w:sz w:val="21"/>
                <w:szCs w:val="21"/>
              </w:rPr>
              <w:t>⑵开展以</w:t>
            </w:r>
            <w:r>
              <w:rPr>
                <w:rFonts w:ascii="宋体" w:hAnsi="宋体" w:hint="eastAsia"/>
                <w:color w:val="000000"/>
                <w:sz w:val="21"/>
                <w:szCs w:val="21"/>
              </w:rPr>
              <w:t>社会公德、职业道德、家庭美德、个人品德为主要内容的教育实践活动</w:t>
            </w:r>
            <w:r>
              <w:rPr>
                <w:rFonts w:ascii="宋体" w:hAnsi="宋体" w:cs="宋体" w:hint="eastAsia"/>
                <w:color w:val="000000"/>
                <w:sz w:val="21"/>
                <w:szCs w:val="21"/>
              </w:rPr>
              <w:t>；</w:t>
            </w:r>
          </w:p>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pacing w:val="-4"/>
                <w:sz w:val="21"/>
                <w:szCs w:val="21"/>
              </w:rPr>
              <w:t>⑶开展“我们的节日”主题活动，利用重要纪念日、节庆日开展多种形式的集中性教育与实践</w:t>
            </w:r>
            <w:r>
              <w:rPr>
                <w:rFonts w:ascii="宋体" w:hAnsi="宋体" w:cs="宋体" w:hint="eastAsia"/>
                <w:color w:val="000000"/>
                <w:spacing w:val="-4"/>
                <w:sz w:val="21"/>
                <w:szCs w:val="21"/>
              </w:rPr>
              <w:lastRenderedPageBreak/>
              <w:t>活动</w:t>
            </w:r>
          </w:p>
        </w:tc>
        <w:tc>
          <w:tcPr>
            <w:tcW w:w="1134"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lastRenderedPageBreak/>
              <w:t>朱 亮</w:t>
            </w:r>
          </w:p>
        </w:tc>
        <w:tc>
          <w:tcPr>
            <w:tcW w:w="1276"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办公室</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陈啸林</w:t>
            </w:r>
          </w:p>
        </w:tc>
      </w:tr>
      <w:tr w:rsidR="00C4563E" w:rsidTr="00EB4AF0">
        <w:tblPrEx>
          <w:tblCellMar>
            <w:top w:w="0" w:type="dxa"/>
            <w:bottom w:w="0" w:type="dxa"/>
          </w:tblCellMar>
        </w:tblPrEx>
        <w:trPr>
          <w:trHeight w:val="449"/>
        </w:trPr>
        <w:tc>
          <w:tcPr>
            <w:tcW w:w="851" w:type="dxa"/>
            <w:vMerge/>
            <w:vAlign w:val="center"/>
          </w:tcPr>
          <w:p w:rsidR="00C4563E" w:rsidRDefault="00C4563E" w:rsidP="00EB4AF0">
            <w:pPr>
              <w:spacing w:line="320" w:lineRule="exact"/>
              <w:rPr>
                <w:rFonts w:ascii="宋体" w:hAnsi="宋体" w:cs="宋体"/>
                <w:color w:val="000000"/>
                <w:sz w:val="21"/>
                <w:szCs w:val="21"/>
              </w:rPr>
            </w:pPr>
          </w:p>
        </w:tc>
        <w:tc>
          <w:tcPr>
            <w:tcW w:w="850" w:type="dxa"/>
            <w:vMerge/>
            <w:vAlign w:val="center"/>
          </w:tcPr>
          <w:p w:rsidR="00C4563E" w:rsidRDefault="00C4563E" w:rsidP="00EB4AF0">
            <w:pPr>
              <w:spacing w:line="320" w:lineRule="exact"/>
              <w:rPr>
                <w:rFonts w:ascii="宋体" w:hAnsi="宋体" w:cs="宋体"/>
                <w:color w:val="000000"/>
                <w:sz w:val="21"/>
                <w:szCs w:val="21"/>
              </w:rPr>
            </w:pPr>
          </w:p>
        </w:tc>
        <w:tc>
          <w:tcPr>
            <w:tcW w:w="1266" w:type="dxa"/>
            <w:vAlign w:val="center"/>
          </w:tcPr>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Ⅲ-9</w:t>
            </w:r>
          </w:p>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道德教育实践</w:t>
            </w:r>
          </w:p>
        </w:tc>
        <w:tc>
          <w:tcPr>
            <w:tcW w:w="8515" w:type="dxa"/>
            <w:vAlign w:val="center"/>
          </w:tcPr>
          <w:p w:rsidR="00C4563E" w:rsidRDefault="00C4563E" w:rsidP="00EB4AF0">
            <w:pPr>
              <w:spacing w:line="300" w:lineRule="exact"/>
              <w:rPr>
                <w:rFonts w:ascii="宋体" w:hAnsi="宋体"/>
                <w:color w:val="000000"/>
                <w:sz w:val="21"/>
                <w:szCs w:val="21"/>
              </w:rPr>
            </w:pPr>
            <w:r>
              <w:rPr>
                <w:rFonts w:ascii="宋体" w:hAnsi="宋体" w:hint="eastAsia"/>
                <w:color w:val="000000"/>
                <w:sz w:val="21"/>
                <w:szCs w:val="21"/>
              </w:rPr>
              <w:t>⑴重视机关、单位思想道德教育阵地建设，发挥阵地作用明显；</w:t>
            </w:r>
          </w:p>
          <w:p w:rsidR="00C4563E" w:rsidRDefault="00C4563E" w:rsidP="00EB4AF0">
            <w:pPr>
              <w:spacing w:line="300" w:lineRule="exact"/>
              <w:rPr>
                <w:rFonts w:ascii="宋体" w:hAnsi="宋体"/>
                <w:color w:val="000000"/>
                <w:sz w:val="21"/>
                <w:szCs w:val="21"/>
              </w:rPr>
            </w:pPr>
            <w:r>
              <w:rPr>
                <w:rFonts w:ascii="宋体" w:hAnsi="宋体" w:hint="eastAsia"/>
                <w:color w:val="000000"/>
                <w:sz w:val="21"/>
                <w:szCs w:val="21"/>
              </w:rPr>
              <w:t>⑵注重培育典型，积极组织参与评选、推荐、学习、帮扶各级道德模范和“我推荐、我评议身边好人”活动；</w:t>
            </w:r>
          </w:p>
          <w:p w:rsidR="00C4563E" w:rsidRDefault="00C4563E" w:rsidP="00EB4AF0">
            <w:pPr>
              <w:spacing w:line="300" w:lineRule="exact"/>
              <w:rPr>
                <w:rFonts w:ascii="宋体" w:hAnsi="宋体"/>
                <w:color w:val="000000"/>
                <w:sz w:val="21"/>
                <w:szCs w:val="21"/>
              </w:rPr>
            </w:pPr>
            <w:r>
              <w:rPr>
                <w:rFonts w:ascii="宋体" w:hAnsi="宋体" w:hint="eastAsia"/>
                <w:color w:val="000000"/>
                <w:sz w:val="21"/>
                <w:szCs w:val="21"/>
              </w:rPr>
              <w:t>⑶积极参与文明城市创建和文明交通行动计划，单位无交通责任事故，行车违章记录比率低；</w:t>
            </w:r>
          </w:p>
          <w:p w:rsidR="00C4563E" w:rsidRDefault="00C4563E" w:rsidP="00EB4AF0">
            <w:pPr>
              <w:spacing w:line="300" w:lineRule="exact"/>
              <w:rPr>
                <w:rFonts w:ascii="宋体" w:hAnsi="宋体"/>
                <w:color w:val="000000"/>
                <w:sz w:val="21"/>
                <w:szCs w:val="21"/>
              </w:rPr>
            </w:pPr>
            <w:r>
              <w:rPr>
                <w:rFonts w:ascii="宋体" w:hAnsi="宋体" w:hint="eastAsia"/>
                <w:color w:val="000000"/>
                <w:sz w:val="21"/>
                <w:szCs w:val="21"/>
              </w:rPr>
              <w:t>⑷关心未成年人思想道德建设，每年为员工子女或其他未成年人做几件好事，支持网吧、网络、校园周边等文化环境净化工作。本机关单位的关工委作用发挥好；</w:t>
            </w:r>
          </w:p>
          <w:p w:rsidR="00C4563E" w:rsidRDefault="00C4563E" w:rsidP="00EB4AF0">
            <w:pPr>
              <w:spacing w:line="260" w:lineRule="exact"/>
              <w:rPr>
                <w:rFonts w:ascii="宋体" w:hAnsi="宋体"/>
                <w:color w:val="000000"/>
                <w:sz w:val="21"/>
                <w:szCs w:val="21"/>
              </w:rPr>
            </w:pPr>
            <w:r>
              <w:rPr>
                <w:rFonts w:ascii="宋体" w:hAnsi="宋体" w:hint="eastAsia"/>
                <w:color w:val="000000"/>
                <w:sz w:val="21"/>
                <w:szCs w:val="21"/>
              </w:rPr>
              <w:t>⑸积极开展道德领域专项教育和治理活动，成效明显。</w:t>
            </w:r>
          </w:p>
        </w:tc>
        <w:tc>
          <w:tcPr>
            <w:tcW w:w="1134"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朱 亮</w:t>
            </w:r>
          </w:p>
        </w:tc>
        <w:tc>
          <w:tcPr>
            <w:tcW w:w="1276"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办公室</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陈啸林</w:t>
            </w:r>
          </w:p>
        </w:tc>
      </w:tr>
      <w:tr w:rsidR="00C4563E" w:rsidTr="00EB4AF0">
        <w:tblPrEx>
          <w:tblCellMar>
            <w:top w:w="0" w:type="dxa"/>
            <w:bottom w:w="0" w:type="dxa"/>
          </w:tblCellMar>
        </w:tblPrEx>
        <w:trPr>
          <w:trHeight w:val="449"/>
        </w:trPr>
        <w:tc>
          <w:tcPr>
            <w:tcW w:w="851" w:type="dxa"/>
            <w:vMerge/>
            <w:vAlign w:val="center"/>
          </w:tcPr>
          <w:p w:rsidR="00C4563E" w:rsidRDefault="00C4563E" w:rsidP="00EB4AF0">
            <w:pPr>
              <w:spacing w:line="320" w:lineRule="exact"/>
              <w:rPr>
                <w:rFonts w:ascii="宋体" w:hAnsi="宋体" w:cs="宋体"/>
                <w:color w:val="000000"/>
                <w:sz w:val="21"/>
                <w:szCs w:val="21"/>
              </w:rPr>
            </w:pPr>
          </w:p>
        </w:tc>
        <w:tc>
          <w:tcPr>
            <w:tcW w:w="850" w:type="dxa"/>
            <w:vMerge/>
            <w:vAlign w:val="center"/>
          </w:tcPr>
          <w:p w:rsidR="00C4563E" w:rsidRDefault="00C4563E" w:rsidP="00EB4AF0">
            <w:pPr>
              <w:spacing w:line="320" w:lineRule="exact"/>
              <w:rPr>
                <w:rFonts w:ascii="宋体" w:hAnsi="宋体" w:cs="宋体"/>
                <w:color w:val="000000"/>
                <w:sz w:val="21"/>
                <w:szCs w:val="21"/>
              </w:rPr>
            </w:pPr>
          </w:p>
        </w:tc>
        <w:tc>
          <w:tcPr>
            <w:tcW w:w="1266" w:type="dxa"/>
            <w:vAlign w:val="center"/>
          </w:tcPr>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Ⅲ-10</w:t>
            </w:r>
          </w:p>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讲文明树新风活动</w:t>
            </w:r>
          </w:p>
        </w:tc>
        <w:tc>
          <w:tcPr>
            <w:tcW w:w="8515" w:type="dxa"/>
            <w:vAlign w:val="center"/>
          </w:tcPr>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⑴围绕各级党委政府重点工作、重大活动以及重要节庆、重大事件，组织开展各种主题的“讲文明树新风”活动；</w:t>
            </w:r>
          </w:p>
          <w:p w:rsidR="00C4563E" w:rsidRDefault="00C4563E" w:rsidP="00EB4AF0">
            <w:pPr>
              <w:spacing w:line="300" w:lineRule="exact"/>
              <w:rPr>
                <w:rFonts w:ascii="宋体" w:hAnsi="宋体" w:cs="宋体"/>
                <w:color w:val="000000"/>
                <w:sz w:val="21"/>
                <w:szCs w:val="21"/>
              </w:rPr>
            </w:pPr>
            <w:r>
              <w:rPr>
                <w:rFonts w:ascii="宋体" w:hAnsi="宋体" w:hint="eastAsia"/>
                <w:color w:val="000000"/>
                <w:sz w:val="21"/>
                <w:szCs w:val="21"/>
              </w:rPr>
              <w:t>⑵</w:t>
            </w:r>
            <w:r>
              <w:rPr>
                <w:rFonts w:ascii="宋体" w:hAnsi="宋体" w:cs="宋体" w:hint="eastAsia"/>
                <w:color w:val="000000"/>
                <w:sz w:val="21"/>
                <w:szCs w:val="21"/>
              </w:rPr>
              <w:t>多形式地宣传普及文明礼仪知识，大兴文明礼仪之风；</w:t>
            </w:r>
          </w:p>
          <w:p w:rsidR="00C4563E" w:rsidRDefault="00C4563E" w:rsidP="00EB4AF0">
            <w:pPr>
              <w:spacing w:line="300" w:lineRule="exact"/>
              <w:rPr>
                <w:rFonts w:ascii="宋体" w:hAnsi="宋体" w:cs="宋体"/>
                <w:color w:val="000000"/>
                <w:sz w:val="21"/>
                <w:szCs w:val="21"/>
              </w:rPr>
            </w:pPr>
            <w:r>
              <w:rPr>
                <w:rFonts w:ascii="宋体" w:hAnsi="宋体" w:hint="eastAsia"/>
                <w:color w:val="000000"/>
                <w:sz w:val="21"/>
                <w:szCs w:val="21"/>
              </w:rPr>
              <w:t>⑶</w:t>
            </w:r>
            <w:r>
              <w:rPr>
                <w:rFonts w:ascii="宋体" w:hAnsi="宋体" w:cs="宋体" w:hint="eastAsia"/>
                <w:color w:val="000000"/>
                <w:sz w:val="21"/>
                <w:szCs w:val="21"/>
              </w:rPr>
              <w:t>单位内部倡导低碳生活，节能减排，公共场所和工作场所有禁烟标识；</w:t>
            </w:r>
          </w:p>
          <w:p w:rsidR="00C4563E" w:rsidRDefault="00C4563E" w:rsidP="00EB4AF0">
            <w:pPr>
              <w:spacing w:line="300" w:lineRule="exact"/>
              <w:rPr>
                <w:rFonts w:ascii="宋体" w:hAnsi="宋体"/>
                <w:color w:val="000000"/>
                <w:sz w:val="21"/>
                <w:szCs w:val="21"/>
              </w:rPr>
            </w:pPr>
            <w:r>
              <w:rPr>
                <w:rFonts w:ascii="宋体" w:hAnsi="宋体" w:hint="eastAsia"/>
                <w:color w:val="000000"/>
                <w:sz w:val="21"/>
                <w:szCs w:val="21"/>
              </w:rPr>
              <w:t>⑷</w:t>
            </w:r>
            <w:r>
              <w:rPr>
                <w:rFonts w:ascii="宋体" w:hAnsi="宋体" w:cs="宋体" w:hint="eastAsia"/>
                <w:color w:val="000000"/>
                <w:sz w:val="21"/>
                <w:szCs w:val="21"/>
              </w:rPr>
              <w:t>积极参与“文明餐桌行动”，有宣传教育，有推进措施；</w:t>
            </w:r>
          </w:p>
        </w:tc>
        <w:tc>
          <w:tcPr>
            <w:tcW w:w="1134"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朱  亮</w:t>
            </w:r>
          </w:p>
        </w:tc>
        <w:tc>
          <w:tcPr>
            <w:tcW w:w="1276"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办公室</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陈啸林</w:t>
            </w:r>
          </w:p>
        </w:tc>
      </w:tr>
      <w:tr w:rsidR="00C4563E" w:rsidTr="00EB4AF0">
        <w:tblPrEx>
          <w:tblCellMar>
            <w:top w:w="0" w:type="dxa"/>
            <w:bottom w:w="0" w:type="dxa"/>
          </w:tblCellMar>
        </w:tblPrEx>
        <w:trPr>
          <w:trHeight w:val="1237"/>
        </w:trPr>
        <w:tc>
          <w:tcPr>
            <w:tcW w:w="851" w:type="dxa"/>
            <w:vMerge/>
          </w:tcPr>
          <w:p w:rsidR="00C4563E" w:rsidRDefault="00C4563E" w:rsidP="00EB4AF0">
            <w:pPr>
              <w:spacing w:line="300" w:lineRule="exact"/>
              <w:rPr>
                <w:rFonts w:ascii="宋体" w:hAnsi="宋体" w:cs="宋体"/>
                <w:color w:val="000000"/>
                <w:sz w:val="21"/>
                <w:szCs w:val="21"/>
              </w:rPr>
            </w:pPr>
          </w:p>
        </w:tc>
        <w:tc>
          <w:tcPr>
            <w:tcW w:w="850" w:type="dxa"/>
            <w:vAlign w:val="center"/>
          </w:tcPr>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Ⅱ-6</w:t>
            </w:r>
          </w:p>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履行社会责任</w:t>
            </w:r>
          </w:p>
        </w:tc>
        <w:tc>
          <w:tcPr>
            <w:tcW w:w="1266" w:type="dxa"/>
            <w:vAlign w:val="center"/>
          </w:tcPr>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Ⅲ-11</w:t>
            </w:r>
          </w:p>
          <w:p w:rsidR="00C4563E" w:rsidRDefault="00C4563E" w:rsidP="00EB4AF0">
            <w:pPr>
              <w:spacing w:line="320" w:lineRule="exact"/>
              <w:rPr>
                <w:rFonts w:ascii="宋体" w:hAnsi="宋体" w:cs="宋体"/>
                <w:color w:val="000000"/>
                <w:spacing w:val="-20"/>
                <w:sz w:val="21"/>
                <w:szCs w:val="21"/>
              </w:rPr>
            </w:pPr>
            <w:r>
              <w:rPr>
                <w:rFonts w:ascii="宋体" w:hAnsi="宋体" w:cs="宋体" w:hint="eastAsia"/>
                <w:color w:val="000000"/>
                <w:spacing w:val="-20"/>
                <w:sz w:val="21"/>
                <w:szCs w:val="21"/>
              </w:rPr>
              <w:t>结对帮扶和公益活动</w:t>
            </w:r>
          </w:p>
        </w:tc>
        <w:tc>
          <w:tcPr>
            <w:tcW w:w="8515" w:type="dxa"/>
            <w:vAlign w:val="center"/>
          </w:tcPr>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⑴积极与社区（村）开展结对共建活动，进行帮扶、文明共建等公益活动，为群众办实事、好事；</w:t>
            </w:r>
          </w:p>
          <w:p w:rsidR="00C4563E" w:rsidRDefault="00C4563E" w:rsidP="00EB4AF0">
            <w:pPr>
              <w:spacing w:line="300" w:lineRule="exact"/>
              <w:rPr>
                <w:rFonts w:ascii="宋体" w:hAnsi="宋体" w:cs="宋体"/>
                <w:color w:val="000000"/>
                <w:sz w:val="21"/>
                <w:szCs w:val="21"/>
              </w:rPr>
            </w:pPr>
            <w:r>
              <w:rPr>
                <w:rFonts w:ascii="宋体" w:hAnsi="宋体" w:hint="eastAsia"/>
                <w:color w:val="000000"/>
                <w:sz w:val="21"/>
                <w:szCs w:val="21"/>
              </w:rPr>
              <w:t>⑵</w:t>
            </w:r>
            <w:r>
              <w:rPr>
                <w:rFonts w:ascii="宋体" w:hAnsi="宋体" w:cs="宋体" w:hint="eastAsia"/>
                <w:color w:val="000000"/>
                <w:sz w:val="21"/>
                <w:szCs w:val="21"/>
              </w:rPr>
              <w:t>积极参与“金秋助学”、“慈善援助”、 无偿献血、植树护绿等社会各类公益活动；</w:t>
            </w:r>
          </w:p>
        </w:tc>
        <w:tc>
          <w:tcPr>
            <w:tcW w:w="1134"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朱  亮</w:t>
            </w:r>
          </w:p>
        </w:tc>
        <w:tc>
          <w:tcPr>
            <w:tcW w:w="1276"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办公室</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陈啸林</w:t>
            </w:r>
          </w:p>
        </w:tc>
      </w:tr>
    </w:tbl>
    <w:p w:rsidR="00C4563E" w:rsidRDefault="00C4563E" w:rsidP="00C4563E">
      <w:pPr>
        <w:spacing w:line="80" w:lineRule="exact"/>
        <w:rPr>
          <w:color w:val="000000"/>
          <w:sz w:val="21"/>
          <w:szCs w:val="21"/>
        </w:rPr>
      </w:pPr>
    </w:p>
    <w:p w:rsidR="00C4563E" w:rsidRDefault="00C4563E" w:rsidP="00C4563E">
      <w:pPr>
        <w:spacing w:line="80" w:lineRule="exact"/>
        <w:rPr>
          <w:color w:val="000000"/>
          <w:sz w:val="21"/>
          <w:szCs w:val="21"/>
        </w:rPr>
      </w:pPr>
    </w:p>
    <w:tbl>
      <w:tblPr>
        <w:tblpPr w:leftFromText="180" w:rightFromText="180" w:vertAnchor="text" w:horzAnchor="page" w:tblpX="1221" w:tblpY="57"/>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1266"/>
        <w:gridCol w:w="8515"/>
        <w:gridCol w:w="1134"/>
        <w:gridCol w:w="1276"/>
        <w:gridCol w:w="850"/>
      </w:tblGrid>
      <w:tr w:rsidR="00C4563E" w:rsidTr="00EB4AF0">
        <w:tblPrEx>
          <w:tblCellMar>
            <w:top w:w="0" w:type="dxa"/>
            <w:bottom w:w="0" w:type="dxa"/>
          </w:tblCellMar>
        </w:tblPrEx>
        <w:trPr>
          <w:trHeight w:val="449"/>
        </w:trPr>
        <w:tc>
          <w:tcPr>
            <w:tcW w:w="2967" w:type="dxa"/>
            <w:gridSpan w:val="3"/>
            <w:vAlign w:val="center"/>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测评内容</w:t>
            </w:r>
          </w:p>
        </w:tc>
        <w:tc>
          <w:tcPr>
            <w:tcW w:w="8515" w:type="dxa"/>
            <w:vAlign w:val="center"/>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测评标准</w:t>
            </w:r>
          </w:p>
        </w:tc>
        <w:tc>
          <w:tcPr>
            <w:tcW w:w="1134" w:type="dxa"/>
            <w:vAlign w:val="center"/>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分管领导</w:t>
            </w:r>
          </w:p>
        </w:tc>
        <w:tc>
          <w:tcPr>
            <w:tcW w:w="1276" w:type="dxa"/>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责任</w:t>
            </w:r>
          </w:p>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科室</w:t>
            </w:r>
          </w:p>
        </w:tc>
        <w:tc>
          <w:tcPr>
            <w:tcW w:w="850" w:type="dxa"/>
            <w:vAlign w:val="center"/>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责任人</w:t>
            </w:r>
          </w:p>
        </w:tc>
      </w:tr>
      <w:tr w:rsidR="00C4563E" w:rsidTr="00EB4AF0">
        <w:tblPrEx>
          <w:tblCellMar>
            <w:top w:w="0" w:type="dxa"/>
            <w:bottom w:w="0" w:type="dxa"/>
          </w:tblCellMar>
        </w:tblPrEx>
        <w:trPr>
          <w:trHeight w:val="449"/>
        </w:trPr>
        <w:tc>
          <w:tcPr>
            <w:tcW w:w="851" w:type="dxa"/>
            <w:vAlign w:val="center"/>
          </w:tcPr>
          <w:p w:rsidR="00C4563E" w:rsidRDefault="00C4563E" w:rsidP="00EB4AF0">
            <w:pPr>
              <w:spacing w:line="320" w:lineRule="exact"/>
              <w:jc w:val="center"/>
              <w:rPr>
                <w:rFonts w:ascii="宋体" w:hAnsi="宋体" w:cs="宋体"/>
                <w:color w:val="000000"/>
                <w:sz w:val="21"/>
                <w:szCs w:val="21"/>
              </w:rPr>
            </w:pPr>
            <w:r>
              <w:rPr>
                <w:rFonts w:ascii="宋体" w:hAnsi="宋体" w:cs="宋体" w:hint="eastAsia"/>
                <w:color w:val="000000"/>
                <w:sz w:val="21"/>
                <w:szCs w:val="21"/>
              </w:rPr>
              <w:t>三、</w:t>
            </w:r>
          </w:p>
          <w:p w:rsidR="00C4563E" w:rsidRDefault="00C4563E" w:rsidP="00EB4AF0">
            <w:pPr>
              <w:spacing w:line="300" w:lineRule="exact"/>
              <w:jc w:val="center"/>
              <w:rPr>
                <w:rFonts w:ascii="宋体" w:hAnsi="宋体" w:cs="宋体"/>
                <w:color w:val="000000"/>
                <w:sz w:val="21"/>
                <w:szCs w:val="21"/>
              </w:rPr>
            </w:pPr>
            <w:r>
              <w:rPr>
                <w:rFonts w:ascii="宋体" w:hAnsi="宋体" w:cs="宋体" w:hint="eastAsia"/>
                <w:color w:val="000000"/>
                <w:sz w:val="21"/>
                <w:szCs w:val="21"/>
              </w:rPr>
              <w:t>道德建设有效</w:t>
            </w:r>
          </w:p>
        </w:tc>
        <w:tc>
          <w:tcPr>
            <w:tcW w:w="850" w:type="dxa"/>
            <w:vAlign w:val="center"/>
          </w:tcPr>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Ⅱ-6</w:t>
            </w:r>
          </w:p>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履行社会责任</w:t>
            </w:r>
          </w:p>
        </w:tc>
        <w:tc>
          <w:tcPr>
            <w:tcW w:w="1266" w:type="dxa"/>
            <w:vAlign w:val="center"/>
          </w:tcPr>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Ⅲ-12</w:t>
            </w:r>
          </w:p>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学雷锋志愿服务</w:t>
            </w:r>
          </w:p>
        </w:tc>
        <w:tc>
          <w:tcPr>
            <w:tcW w:w="8515" w:type="dxa"/>
            <w:vAlign w:val="center"/>
          </w:tcPr>
          <w:p w:rsidR="00C4563E" w:rsidRDefault="00C4563E" w:rsidP="00EB4AF0">
            <w:pPr>
              <w:spacing w:line="280" w:lineRule="exact"/>
              <w:rPr>
                <w:rFonts w:ascii="宋体" w:hAnsi="宋体" w:cs="宋体"/>
                <w:color w:val="000000"/>
                <w:sz w:val="21"/>
                <w:szCs w:val="21"/>
              </w:rPr>
            </w:pPr>
            <w:r>
              <w:rPr>
                <w:rFonts w:ascii="宋体" w:hAnsi="宋体" w:cs="宋体" w:hint="eastAsia"/>
                <w:color w:val="000000"/>
                <w:sz w:val="21"/>
                <w:szCs w:val="21"/>
              </w:rPr>
              <w:t>⑴成立学雷锋志愿服务队，在“志愿云”系统注册，且志愿者注册人数达到单位总人数的30%以上； ⑵注册志愿者参加志愿服务活动的人数占注册志愿者总人数的比例≥60%，注册志愿者每年人均参加志愿服务活动的时间≥20小时；</w:t>
            </w:r>
          </w:p>
          <w:p w:rsidR="00C4563E" w:rsidRDefault="00C4563E" w:rsidP="00EB4AF0">
            <w:pPr>
              <w:spacing w:line="280" w:lineRule="exact"/>
              <w:rPr>
                <w:rFonts w:ascii="宋体" w:hAnsi="宋体" w:cs="宋体"/>
                <w:color w:val="000000"/>
                <w:sz w:val="21"/>
                <w:szCs w:val="21"/>
              </w:rPr>
            </w:pPr>
            <w:r>
              <w:rPr>
                <w:rFonts w:ascii="宋体" w:hAnsi="宋体" w:cs="宋体" w:hint="eastAsia"/>
                <w:color w:val="000000"/>
                <w:sz w:val="21"/>
                <w:szCs w:val="21"/>
              </w:rPr>
              <w:t>⑶制定鼓励干部职工参与志愿服务的措施，结合工作职能和业务特点，主动开展专业技能方面的社会志愿服务活动；</w:t>
            </w:r>
          </w:p>
          <w:p w:rsidR="00C4563E" w:rsidRDefault="00C4563E" w:rsidP="00EB4AF0">
            <w:pPr>
              <w:spacing w:line="280" w:lineRule="exact"/>
              <w:rPr>
                <w:rFonts w:ascii="宋体" w:hAnsi="宋体" w:cs="宋体"/>
                <w:color w:val="000000"/>
                <w:sz w:val="21"/>
                <w:szCs w:val="21"/>
              </w:rPr>
            </w:pPr>
            <w:r>
              <w:rPr>
                <w:rFonts w:ascii="宋体" w:hAnsi="宋体" w:cs="宋体" w:hint="eastAsia"/>
                <w:color w:val="000000"/>
                <w:sz w:val="21"/>
                <w:szCs w:val="21"/>
              </w:rPr>
              <w:t>⑷围绕“关爱他人、关爱社会、关爱自然”，积极参与净化社会文化环境、扶贫济困、扶残助残、帮扶孤寡老人和空巢老人、关爱农民工、文明交通行动、环境保护、大型社会活动以</w:t>
            </w:r>
            <w:r>
              <w:rPr>
                <w:rFonts w:ascii="宋体" w:hAnsi="宋体" w:cs="宋体" w:hint="eastAsia"/>
                <w:color w:val="000000"/>
                <w:sz w:val="21"/>
                <w:szCs w:val="21"/>
              </w:rPr>
              <w:lastRenderedPageBreak/>
              <w:t>及文明城市创建等志愿服务活动，学雷锋志愿服务活动常态化开展；</w:t>
            </w:r>
          </w:p>
          <w:p w:rsidR="00C4563E" w:rsidRDefault="00C4563E" w:rsidP="00EB4AF0">
            <w:pPr>
              <w:spacing w:line="280" w:lineRule="exact"/>
              <w:rPr>
                <w:rFonts w:ascii="楷体_GB2312" w:eastAsia="楷体_GB2312" w:hAnsi="宋体" w:cs="宋体"/>
                <w:color w:val="000000"/>
                <w:sz w:val="21"/>
                <w:szCs w:val="21"/>
              </w:rPr>
            </w:pPr>
            <w:r>
              <w:rPr>
                <w:rFonts w:ascii="宋体" w:hAnsi="宋体" w:hint="eastAsia"/>
                <w:color w:val="000000"/>
                <w:sz w:val="21"/>
                <w:szCs w:val="21"/>
              </w:rPr>
              <w:t>⑸</w:t>
            </w:r>
            <w:r>
              <w:rPr>
                <w:rFonts w:ascii="宋体" w:hAnsi="宋体" w:cs="宋体" w:hint="eastAsia"/>
                <w:color w:val="000000"/>
                <w:sz w:val="21"/>
                <w:szCs w:val="21"/>
              </w:rPr>
              <w:t>积极开展网络文明传播志愿服务活动，网络文明传播志愿者≥3人；</w:t>
            </w:r>
          </w:p>
          <w:p w:rsidR="00C4563E" w:rsidRDefault="00C4563E" w:rsidP="00EB4AF0">
            <w:pPr>
              <w:spacing w:line="280" w:lineRule="exact"/>
              <w:rPr>
                <w:rFonts w:ascii="楷体_GB2312" w:eastAsia="楷体_GB2312" w:hAnsi="宋体" w:cs="宋体"/>
                <w:color w:val="000000"/>
                <w:sz w:val="21"/>
                <w:szCs w:val="21"/>
              </w:rPr>
            </w:pPr>
            <w:r>
              <w:rPr>
                <w:rFonts w:ascii="宋体" w:hAnsi="宋体" w:cs="宋体" w:hint="eastAsia"/>
                <w:color w:val="000000"/>
                <w:sz w:val="21"/>
                <w:szCs w:val="21"/>
              </w:rPr>
              <w:t>⑹及时完成文明办布置的志愿服务工作。</w:t>
            </w:r>
          </w:p>
        </w:tc>
        <w:tc>
          <w:tcPr>
            <w:tcW w:w="1134"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lastRenderedPageBreak/>
              <w:t>朱  亮</w:t>
            </w:r>
          </w:p>
        </w:tc>
        <w:tc>
          <w:tcPr>
            <w:tcW w:w="1276"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团支部</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林枢阳</w:t>
            </w:r>
          </w:p>
        </w:tc>
      </w:tr>
      <w:tr w:rsidR="00C4563E" w:rsidTr="00EB4AF0">
        <w:tblPrEx>
          <w:tblCellMar>
            <w:top w:w="0" w:type="dxa"/>
            <w:bottom w:w="0" w:type="dxa"/>
          </w:tblCellMar>
        </w:tblPrEx>
        <w:trPr>
          <w:trHeight w:val="449"/>
        </w:trPr>
        <w:tc>
          <w:tcPr>
            <w:tcW w:w="851" w:type="dxa"/>
            <w:vMerge w:val="restart"/>
            <w:vAlign w:val="center"/>
          </w:tcPr>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lastRenderedPageBreak/>
              <w:t>四、科教文体活跃</w:t>
            </w:r>
          </w:p>
        </w:tc>
        <w:tc>
          <w:tcPr>
            <w:tcW w:w="850" w:type="dxa"/>
            <w:vMerge w:val="restart"/>
            <w:vAlign w:val="center"/>
          </w:tcPr>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Ⅱ-7</w:t>
            </w:r>
          </w:p>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文体活动与文化设施</w:t>
            </w:r>
          </w:p>
        </w:tc>
        <w:tc>
          <w:tcPr>
            <w:tcW w:w="1266" w:type="dxa"/>
            <w:vAlign w:val="center"/>
          </w:tcPr>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Ⅲ-13</w:t>
            </w:r>
          </w:p>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文化设施</w:t>
            </w:r>
          </w:p>
        </w:tc>
        <w:tc>
          <w:tcPr>
            <w:tcW w:w="8515" w:type="dxa"/>
          </w:tcPr>
          <w:p w:rsidR="00C4563E" w:rsidRDefault="00C4563E" w:rsidP="00EB4AF0">
            <w:pPr>
              <w:spacing w:line="380" w:lineRule="exact"/>
              <w:rPr>
                <w:rFonts w:ascii="宋体" w:hAnsi="宋体" w:cs="宋体"/>
                <w:color w:val="000000"/>
                <w:sz w:val="21"/>
                <w:szCs w:val="21"/>
              </w:rPr>
            </w:pPr>
            <w:r>
              <w:rPr>
                <w:rFonts w:ascii="宋体" w:hAnsi="宋体" w:cs="宋体" w:hint="eastAsia"/>
                <w:color w:val="000000"/>
                <w:sz w:val="21"/>
                <w:szCs w:val="21"/>
              </w:rPr>
              <w:t>⑴积极创造条件，为员工创设图书阅览室、健身房等文体活动设施和娱乐设施；</w:t>
            </w:r>
          </w:p>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⑵文体活动经费有保障，基本满足干部职工需求。</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朱  亮</w:t>
            </w:r>
          </w:p>
        </w:tc>
        <w:tc>
          <w:tcPr>
            <w:tcW w:w="1276"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办公室</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曾雅彬</w:t>
            </w:r>
          </w:p>
        </w:tc>
      </w:tr>
      <w:tr w:rsidR="00C4563E" w:rsidTr="00EB4AF0">
        <w:tblPrEx>
          <w:tblCellMar>
            <w:top w:w="0" w:type="dxa"/>
            <w:bottom w:w="0" w:type="dxa"/>
          </w:tblCellMar>
        </w:tblPrEx>
        <w:trPr>
          <w:trHeight w:val="449"/>
        </w:trPr>
        <w:tc>
          <w:tcPr>
            <w:tcW w:w="851" w:type="dxa"/>
            <w:vMerge/>
            <w:vAlign w:val="center"/>
          </w:tcPr>
          <w:p w:rsidR="00C4563E" w:rsidRDefault="00C4563E" w:rsidP="00EB4AF0">
            <w:pPr>
              <w:spacing w:line="300" w:lineRule="exact"/>
              <w:rPr>
                <w:rFonts w:ascii="宋体" w:hAnsi="宋体" w:cs="宋体"/>
                <w:color w:val="000000"/>
                <w:sz w:val="21"/>
                <w:szCs w:val="21"/>
              </w:rPr>
            </w:pPr>
          </w:p>
        </w:tc>
        <w:tc>
          <w:tcPr>
            <w:tcW w:w="850" w:type="dxa"/>
            <w:vMerge/>
            <w:vAlign w:val="center"/>
          </w:tcPr>
          <w:p w:rsidR="00C4563E" w:rsidRDefault="00C4563E" w:rsidP="00EB4AF0">
            <w:pPr>
              <w:spacing w:line="300" w:lineRule="exact"/>
              <w:rPr>
                <w:rFonts w:ascii="宋体" w:hAnsi="宋体" w:cs="宋体"/>
                <w:color w:val="000000"/>
                <w:sz w:val="21"/>
                <w:szCs w:val="21"/>
              </w:rPr>
            </w:pPr>
          </w:p>
        </w:tc>
        <w:tc>
          <w:tcPr>
            <w:tcW w:w="1266" w:type="dxa"/>
            <w:vAlign w:val="center"/>
          </w:tcPr>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Ⅲ-14</w:t>
            </w:r>
          </w:p>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文体活动</w:t>
            </w:r>
          </w:p>
        </w:tc>
        <w:tc>
          <w:tcPr>
            <w:tcW w:w="8515" w:type="dxa"/>
            <w:vAlign w:val="center"/>
          </w:tcPr>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⑴因地制宜开展主题鲜明、形式多样的文体活动，活动有规划、常态化；</w:t>
            </w:r>
          </w:p>
          <w:p w:rsidR="00C4563E" w:rsidRDefault="00C4563E" w:rsidP="00EB4AF0">
            <w:pPr>
              <w:spacing w:line="380" w:lineRule="exact"/>
              <w:rPr>
                <w:rFonts w:ascii="宋体" w:hAnsi="宋体" w:cs="宋体"/>
                <w:color w:val="000000"/>
                <w:sz w:val="21"/>
                <w:szCs w:val="21"/>
              </w:rPr>
            </w:pPr>
            <w:r>
              <w:rPr>
                <w:rFonts w:ascii="宋体" w:hAnsi="宋体" w:cs="宋体" w:hint="eastAsia"/>
                <w:color w:val="000000"/>
                <w:sz w:val="21"/>
                <w:szCs w:val="21"/>
              </w:rPr>
              <w:t>⑵积极参与驻地社区（村）群众性文体活动；</w:t>
            </w:r>
          </w:p>
          <w:p w:rsidR="00C4563E" w:rsidRDefault="00C4563E" w:rsidP="00EB4AF0">
            <w:pPr>
              <w:spacing w:line="380" w:lineRule="exact"/>
              <w:rPr>
                <w:rFonts w:ascii="宋体" w:hAnsi="宋体" w:cs="宋体"/>
                <w:color w:val="000000"/>
                <w:sz w:val="21"/>
                <w:szCs w:val="21"/>
              </w:rPr>
            </w:pPr>
            <w:r>
              <w:rPr>
                <w:rFonts w:ascii="宋体" w:hAnsi="宋体" w:cs="宋体" w:hint="eastAsia"/>
                <w:color w:val="000000"/>
                <w:sz w:val="21"/>
                <w:szCs w:val="21"/>
              </w:rPr>
              <w:t>⑶积极参与朗诵比赛、知识竞赛、书画展览、文艺汇演、慰问演出、运动会等文体活动。</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陈丽蓉</w:t>
            </w:r>
          </w:p>
        </w:tc>
        <w:tc>
          <w:tcPr>
            <w:tcW w:w="1276"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妇委会</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蔡思颖</w:t>
            </w:r>
          </w:p>
        </w:tc>
      </w:tr>
      <w:tr w:rsidR="00C4563E" w:rsidTr="00EB4AF0">
        <w:tblPrEx>
          <w:tblCellMar>
            <w:top w:w="0" w:type="dxa"/>
            <w:bottom w:w="0" w:type="dxa"/>
          </w:tblCellMar>
        </w:tblPrEx>
        <w:trPr>
          <w:trHeight w:val="449"/>
        </w:trPr>
        <w:tc>
          <w:tcPr>
            <w:tcW w:w="851" w:type="dxa"/>
            <w:vMerge/>
            <w:vAlign w:val="center"/>
          </w:tcPr>
          <w:p w:rsidR="00C4563E" w:rsidRDefault="00C4563E" w:rsidP="00EB4AF0">
            <w:pPr>
              <w:spacing w:line="300" w:lineRule="exact"/>
              <w:rPr>
                <w:rFonts w:ascii="宋体" w:hAnsi="宋体" w:cs="宋体"/>
                <w:color w:val="000000"/>
                <w:sz w:val="21"/>
                <w:szCs w:val="21"/>
              </w:rPr>
            </w:pPr>
          </w:p>
        </w:tc>
        <w:tc>
          <w:tcPr>
            <w:tcW w:w="850" w:type="dxa"/>
            <w:vMerge/>
            <w:vAlign w:val="center"/>
          </w:tcPr>
          <w:p w:rsidR="00C4563E" w:rsidRDefault="00C4563E" w:rsidP="00EB4AF0">
            <w:pPr>
              <w:spacing w:line="300" w:lineRule="exact"/>
              <w:rPr>
                <w:rFonts w:ascii="宋体" w:hAnsi="宋体" w:cs="宋体"/>
                <w:color w:val="000000"/>
                <w:sz w:val="21"/>
                <w:szCs w:val="21"/>
              </w:rPr>
            </w:pPr>
          </w:p>
        </w:tc>
        <w:tc>
          <w:tcPr>
            <w:tcW w:w="1266" w:type="dxa"/>
            <w:vAlign w:val="center"/>
          </w:tcPr>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群团组织</w:t>
            </w:r>
          </w:p>
        </w:tc>
        <w:tc>
          <w:tcPr>
            <w:tcW w:w="8515" w:type="dxa"/>
            <w:vAlign w:val="center"/>
          </w:tcPr>
          <w:p w:rsidR="00C4563E" w:rsidRDefault="00C4563E" w:rsidP="00EB4AF0">
            <w:pPr>
              <w:spacing w:line="380" w:lineRule="exact"/>
              <w:rPr>
                <w:rFonts w:ascii="宋体" w:hAnsi="宋体" w:cs="宋体"/>
                <w:color w:val="000000"/>
                <w:sz w:val="21"/>
                <w:szCs w:val="21"/>
              </w:rPr>
            </w:pPr>
            <w:r>
              <w:rPr>
                <w:rFonts w:ascii="宋体" w:hAnsi="宋体" w:cs="宋体" w:hint="eastAsia"/>
                <w:color w:val="000000"/>
                <w:sz w:val="21"/>
                <w:szCs w:val="21"/>
              </w:rPr>
              <w:t>积极开展职工之家、工人先锋号、青年文明号、巾帼文明岗、敬老文明号等创建活动，工青妇组织履职好。</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黄培群</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陈丽蓉</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朱  亮</w:t>
            </w:r>
          </w:p>
        </w:tc>
        <w:tc>
          <w:tcPr>
            <w:tcW w:w="1276"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工  会</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妇委会</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团支部</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洪晓彤</w:t>
            </w:r>
          </w:p>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蔡思颖</w:t>
            </w:r>
          </w:p>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陈啸林</w:t>
            </w:r>
          </w:p>
        </w:tc>
      </w:tr>
      <w:tr w:rsidR="00C4563E" w:rsidTr="00EB4AF0">
        <w:tblPrEx>
          <w:tblCellMar>
            <w:top w:w="0" w:type="dxa"/>
            <w:bottom w:w="0" w:type="dxa"/>
          </w:tblCellMar>
        </w:tblPrEx>
        <w:trPr>
          <w:trHeight w:val="449"/>
        </w:trPr>
        <w:tc>
          <w:tcPr>
            <w:tcW w:w="851" w:type="dxa"/>
            <w:vMerge w:val="restart"/>
            <w:vAlign w:val="center"/>
          </w:tcPr>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五、管理制度健全</w:t>
            </w:r>
          </w:p>
        </w:tc>
        <w:tc>
          <w:tcPr>
            <w:tcW w:w="850" w:type="dxa"/>
            <w:vMerge w:val="restart"/>
            <w:vAlign w:val="center"/>
          </w:tcPr>
          <w:p w:rsidR="00C4563E" w:rsidRDefault="00C4563E" w:rsidP="00EB4AF0">
            <w:pPr>
              <w:spacing w:line="240" w:lineRule="exact"/>
              <w:rPr>
                <w:rFonts w:ascii="宋体" w:hAnsi="宋体" w:cs="宋体"/>
                <w:color w:val="000000"/>
                <w:sz w:val="21"/>
                <w:szCs w:val="21"/>
              </w:rPr>
            </w:pPr>
            <w:r>
              <w:rPr>
                <w:rFonts w:ascii="宋体" w:hAnsi="宋体" w:cs="宋体" w:hint="eastAsia"/>
                <w:color w:val="000000"/>
                <w:sz w:val="21"/>
                <w:szCs w:val="21"/>
              </w:rPr>
              <w:t>Ⅱ-8</w:t>
            </w:r>
          </w:p>
          <w:p w:rsidR="00C4563E" w:rsidRDefault="00C4563E" w:rsidP="00EB4AF0">
            <w:pPr>
              <w:spacing w:line="240" w:lineRule="exact"/>
              <w:rPr>
                <w:rFonts w:ascii="宋体" w:hAnsi="宋体" w:cs="宋体"/>
                <w:color w:val="000000"/>
                <w:sz w:val="21"/>
                <w:szCs w:val="21"/>
              </w:rPr>
            </w:pPr>
            <w:r>
              <w:rPr>
                <w:rFonts w:ascii="宋体" w:hAnsi="宋体" w:cs="宋体" w:hint="eastAsia"/>
                <w:color w:val="000000"/>
                <w:sz w:val="21"/>
                <w:szCs w:val="21"/>
              </w:rPr>
              <w:t>管理制度</w:t>
            </w:r>
          </w:p>
        </w:tc>
        <w:tc>
          <w:tcPr>
            <w:tcW w:w="1266" w:type="dxa"/>
            <w:vMerge w:val="restart"/>
            <w:vAlign w:val="center"/>
          </w:tcPr>
          <w:p w:rsidR="00C4563E" w:rsidRDefault="00C4563E" w:rsidP="00EB4AF0">
            <w:pPr>
              <w:spacing w:line="240" w:lineRule="exact"/>
              <w:rPr>
                <w:rFonts w:ascii="宋体" w:hAnsi="宋体" w:cs="宋体"/>
                <w:color w:val="000000"/>
                <w:sz w:val="21"/>
                <w:szCs w:val="21"/>
              </w:rPr>
            </w:pPr>
            <w:r>
              <w:rPr>
                <w:rFonts w:ascii="宋体" w:hAnsi="宋体" w:cs="宋体" w:hint="eastAsia"/>
                <w:color w:val="000000"/>
                <w:sz w:val="21"/>
                <w:szCs w:val="21"/>
              </w:rPr>
              <w:t>Ⅲ-15</w:t>
            </w:r>
          </w:p>
          <w:p w:rsidR="00C4563E" w:rsidRDefault="00C4563E" w:rsidP="00EB4AF0">
            <w:pPr>
              <w:spacing w:line="240" w:lineRule="exact"/>
              <w:rPr>
                <w:rFonts w:ascii="宋体" w:hAnsi="宋体" w:cs="宋体"/>
                <w:color w:val="000000"/>
                <w:sz w:val="21"/>
                <w:szCs w:val="21"/>
              </w:rPr>
            </w:pPr>
            <w:r>
              <w:rPr>
                <w:rFonts w:ascii="宋体" w:hAnsi="宋体" w:cs="宋体" w:hint="eastAsia"/>
                <w:color w:val="000000"/>
                <w:sz w:val="21"/>
                <w:szCs w:val="21"/>
              </w:rPr>
              <w:t>制度建设</w:t>
            </w:r>
          </w:p>
        </w:tc>
        <w:tc>
          <w:tcPr>
            <w:tcW w:w="8515" w:type="dxa"/>
            <w:vAlign w:val="center"/>
          </w:tcPr>
          <w:p w:rsidR="00C4563E" w:rsidRDefault="00C4563E" w:rsidP="00EB4AF0">
            <w:pPr>
              <w:spacing w:line="380" w:lineRule="exact"/>
              <w:rPr>
                <w:rFonts w:ascii="宋体" w:hAnsi="宋体" w:cs="宋体"/>
                <w:color w:val="000000"/>
                <w:sz w:val="21"/>
                <w:szCs w:val="21"/>
              </w:rPr>
            </w:pPr>
            <w:r>
              <w:rPr>
                <w:rFonts w:ascii="宋体" w:hAnsi="宋体" w:cs="宋体" w:hint="eastAsia"/>
                <w:color w:val="000000"/>
                <w:sz w:val="21"/>
                <w:szCs w:val="21"/>
              </w:rPr>
              <w:t>单位规章制度健全，职责明确、规范；</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朱  亮</w:t>
            </w:r>
          </w:p>
        </w:tc>
        <w:tc>
          <w:tcPr>
            <w:tcW w:w="1276"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办公室</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李博超</w:t>
            </w:r>
          </w:p>
        </w:tc>
      </w:tr>
      <w:tr w:rsidR="00C4563E" w:rsidTr="00EB4AF0">
        <w:tblPrEx>
          <w:tblCellMar>
            <w:top w:w="0" w:type="dxa"/>
            <w:bottom w:w="0" w:type="dxa"/>
          </w:tblCellMar>
        </w:tblPrEx>
        <w:trPr>
          <w:trHeight w:val="449"/>
        </w:trPr>
        <w:tc>
          <w:tcPr>
            <w:tcW w:w="851" w:type="dxa"/>
            <w:vMerge/>
            <w:vAlign w:val="center"/>
          </w:tcPr>
          <w:p w:rsidR="00C4563E" w:rsidRDefault="00C4563E" w:rsidP="00EB4AF0">
            <w:pPr>
              <w:spacing w:line="300" w:lineRule="exact"/>
              <w:rPr>
                <w:rFonts w:ascii="宋体" w:hAnsi="宋体" w:cs="宋体"/>
                <w:color w:val="000000"/>
                <w:sz w:val="21"/>
                <w:szCs w:val="21"/>
              </w:rPr>
            </w:pPr>
          </w:p>
        </w:tc>
        <w:tc>
          <w:tcPr>
            <w:tcW w:w="850" w:type="dxa"/>
            <w:vMerge/>
            <w:vAlign w:val="center"/>
          </w:tcPr>
          <w:p w:rsidR="00C4563E" w:rsidRDefault="00C4563E" w:rsidP="00EB4AF0">
            <w:pPr>
              <w:spacing w:line="240" w:lineRule="exact"/>
              <w:rPr>
                <w:rFonts w:ascii="宋体" w:hAnsi="宋体" w:cs="宋体"/>
                <w:color w:val="000000"/>
                <w:sz w:val="21"/>
                <w:szCs w:val="21"/>
              </w:rPr>
            </w:pPr>
          </w:p>
        </w:tc>
        <w:tc>
          <w:tcPr>
            <w:tcW w:w="1266" w:type="dxa"/>
            <w:vMerge/>
            <w:vAlign w:val="center"/>
          </w:tcPr>
          <w:p w:rsidR="00C4563E" w:rsidRDefault="00C4563E" w:rsidP="00EB4AF0">
            <w:pPr>
              <w:spacing w:line="240" w:lineRule="exact"/>
              <w:rPr>
                <w:rFonts w:ascii="宋体" w:hAnsi="宋体" w:cs="宋体"/>
                <w:color w:val="000000"/>
                <w:sz w:val="21"/>
                <w:szCs w:val="21"/>
              </w:rPr>
            </w:pPr>
          </w:p>
        </w:tc>
        <w:tc>
          <w:tcPr>
            <w:tcW w:w="8515" w:type="dxa"/>
            <w:vAlign w:val="center"/>
          </w:tcPr>
          <w:p w:rsidR="00C4563E" w:rsidRDefault="00C4563E" w:rsidP="00EB4AF0">
            <w:pPr>
              <w:spacing w:line="380" w:lineRule="exact"/>
              <w:rPr>
                <w:rFonts w:ascii="宋体" w:hAnsi="宋体" w:cs="宋体"/>
                <w:color w:val="000000"/>
                <w:sz w:val="21"/>
                <w:szCs w:val="21"/>
              </w:rPr>
            </w:pPr>
            <w:r>
              <w:rPr>
                <w:rFonts w:ascii="宋体" w:hAnsi="宋体" w:hint="eastAsia"/>
                <w:bCs/>
                <w:color w:val="000000"/>
                <w:sz w:val="21"/>
                <w:szCs w:val="21"/>
              </w:rPr>
              <w:t>群众办事制度公开、程序规范，运行高效，主动简化办事流程。</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陈丽蓉</w:t>
            </w:r>
          </w:p>
        </w:tc>
        <w:tc>
          <w:tcPr>
            <w:tcW w:w="1276"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地金科</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李鸣誉</w:t>
            </w:r>
          </w:p>
        </w:tc>
      </w:tr>
      <w:tr w:rsidR="00C4563E" w:rsidTr="00EB4AF0">
        <w:tblPrEx>
          <w:tblCellMar>
            <w:top w:w="0" w:type="dxa"/>
            <w:bottom w:w="0" w:type="dxa"/>
          </w:tblCellMar>
        </w:tblPrEx>
        <w:trPr>
          <w:trHeight w:val="449"/>
        </w:trPr>
        <w:tc>
          <w:tcPr>
            <w:tcW w:w="851" w:type="dxa"/>
            <w:vMerge/>
            <w:vAlign w:val="center"/>
          </w:tcPr>
          <w:p w:rsidR="00C4563E" w:rsidRDefault="00C4563E" w:rsidP="00EB4AF0">
            <w:pPr>
              <w:spacing w:line="300" w:lineRule="exact"/>
              <w:rPr>
                <w:rFonts w:ascii="宋体" w:hAnsi="宋体" w:cs="宋体"/>
                <w:color w:val="000000"/>
                <w:sz w:val="21"/>
                <w:szCs w:val="21"/>
              </w:rPr>
            </w:pPr>
          </w:p>
        </w:tc>
        <w:tc>
          <w:tcPr>
            <w:tcW w:w="850" w:type="dxa"/>
            <w:vMerge w:val="restart"/>
            <w:vAlign w:val="center"/>
          </w:tcPr>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Ⅱ-9</w:t>
            </w:r>
          </w:p>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作风民主</w:t>
            </w:r>
          </w:p>
        </w:tc>
        <w:tc>
          <w:tcPr>
            <w:tcW w:w="1266" w:type="dxa"/>
            <w:vAlign w:val="center"/>
          </w:tcPr>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Ⅲ-16</w:t>
            </w:r>
          </w:p>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科学民主决策</w:t>
            </w:r>
          </w:p>
        </w:tc>
        <w:tc>
          <w:tcPr>
            <w:tcW w:w="8515" w:type="dxa"/>
            <w:vAlign w:val="center"/>
          </w:tcPr>
          <w:p w:rsidR="00C4563E" w:rsidRDefault="00C4563E" w:rsidP="00EB4AF0">
            <w:pPr>
              <w:spacing w:line="380" w:lineRule="exact"/>
              <w:rPr>
                <w:rFonts w:ascii="宋体" w:hAnsi="宋体" w:cs="宋体"/>
                <w:color w:val="000000"/>
                <w:spacing w:val="-6"/>
                <w:sz w:val="21"/>
                <w:szCs w:val="21"/>
              </w:rPr>
            </w:pPr>
            <w:r>
              <w:rPr>
                <w:rFonts w:ascii="宋体" w:hAnsi="宋体" w:cs="宋体" w:hint="eastAsia"/>
                <w:color w:val="000000"/>
                <w:spacing w:val="-6"/>
                <w:sz w:val="21"/>
                <w:szCs w:val="21"/>
              </w:rPr>
              <w:t>⑴坚持科学民主决策，实行重大问题和重要事件集体决策制度；</w:t>
            </w:r>
          </w:p>
          <w:p w:rsidR="00C4563E" w:rsidRDefault="00C4563E" w:rsidP="00EB4AF0">
            <w:pPr>
              <w:spacing w:line="380" w:lineRule="exact"/>
              <w:rPr>
                <w:rFonts w:ascii="宋体" w:hAnsi="宋体" w:cs="宋体"/>
                <w:color w:val="000000"/>
                <w:sz w:val="21"/>
                <w:szCs w:val="21"/>
              </w:rPr>
            </w:pPr>
            <w:r>
              <w:rPr>
                <w:rFonts w:ascii="宋体" w:hAnsi="宋体" w:cs="宋体" w:hint="eastAsia"/>
                <w:color w:val="000000"/>
                <w:sz w:val="21"/>
                <w:szCs w:val="21"/>
              </w:rPr>
              <w:t>⑵内部团结和谐，民主气氛浓厚，纪律严明、奖罚分明。</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朱  亮</w:t>
            </w:r>
          </w:p>
        </w:tc>
        <w:tc>
          <w:tcPr>
            <w:tcW w:w="1276"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办公室</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许伟灿</w:t>
            </w:r>
          </w:p>
        </w:tc>
      </w:tr>
      <w:tr w:rsidR="00C4563E" w:rsidTr="00EB4AF0">
        <w:tblPrEx>
          <w:tblCellMar>
            <w:top w:w="0" w:type="dxa"/>
            <w:bottom w:w="0" w:type="dxa"/>
          </w:tblCellMar>
        </w:tblPrEx>
        <w:trPr>
          <w:trHeight w:val="449"/>
        </w:trPr>
        <w:tc>
          <w:tcPr>
            <w:tcW w:w="851" w:type="dxa"/>
            <w:vMerge/>
            <w:vAlign w:val="center"/>
          </w:tcPr>
          <w:p w:rsidR="00C4563E" w:rsidRDefault="00C4563E" w:rsidP="00EB4AF0">
            <w:pPr>
              <w:spacing w:line="300" w:lineRule="exact"/>
              <w:rPr>
                <w:rFonts w:ascii="宋体" w:hAnsi="宋体" w:cs="宋体"/>
                <w:color w:val="000000"/>
                <w:sz w:val="21"/>
                <w:szCs w:val="21"/>
              </w:rPr>
            </w:pPr>
          </w:p>
        </w:tc>
        <w:tc>
          <w:tcPr>
            <w:tcW w:w="850" w:type="dxa"/>
            <w:vMerge/>
            <w:vAlign w:val="center"/>
          </w:tcPr>
          <w:p w:rsidR="00C4563E" w:rsidRDefault="00C4563E" w:rsidP="00EB4AF0">
            <w:pPr>
              <w:spacing w:line="300" w:lineRule="exact"/>
              <w:rPr>
                <w:rFonts w:ascii="宋体" w:hAnsi="宋体" w:cs="宋体"/>
                <w:color w:val="000000"/>
                <w:sz w:val="21"/>
                <w:szCs w:val="21"/>
              </w:rPr>
            </w:pPr>
          </w:p>
        </w:tc>
        <w:tc>
          <w:tcPr>
            <w:tcW w:w="1266" w:type="dxa"/>
            <w:vMerge w:val="restart"/>
            <w:vAlign w:val="center"/>
          </w:tcPr>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Ⅲ-17</w:t>
            </w:r>
          </w:p>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政务公开</w:t>
            </w:r>
          </w:p>
        </w:tc>
        <w:tc>
          <w:tcPr>
            <w:tcW w:w="8515" w:type="dxa"/>
            <w:vAlign w:val="center"/>
          </w:tcPr>
          <w:p w:rsidR="00C4563E" w:rsidRDefault="00C4563E" w:rsidP="00EB4AF0">
            <w:pPr>
              <w:spacing w:line="380" w:lineRule="exact"/>
              <w:rPr>
                <w:rFonts w:ascii="楷体_GB2312" w:eastAsia="楷体_GB2312" w:hAnsi="宋体" w:cs="宋体"/>
                <w:color w:val="000000"/>
                <w:sz w:val="21"/>
                <w:szCs w:val="21"/>
              </w:rPr>
            </w:pPr>
            <w:r>
              <w:rPr>
                <w:rFonts w:ascii="宋体" w:hAnsi="宋体" w:cs="宋体" w:hint="eastAsia"/>
                <w:color w:val="000000"/>
                <w:sz w:val="21"/>
                <w:szCs w:val="21"/>
              </w:rPr>
              <w:t>建立党务、政务公开制度，编制党务、政务公开目录，定期公开单位政务落实完成情况；</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朱  亮</w:t>
            </w:r>
          </w:p>
        </w:tc>
        <w:tc>
          <w:tcPr>
            <w:tcW w:w="1276"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办公室</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赵九生</w:t>
            </w:r>
          </w:p>
        </w:tc>
      </w:tr>
      <w:tr w:rsidR="00C4563E" w:rsidTr="00EB4AF0">
        <w:tblPrEx>
          <w:tblCellMar>
            <w:top w:w="0" w:type="dxa"/>
            <w:bottom w:w="0" w:type="dxa"/>
          </w:tblCellMar>
        </w:tblPrEx>
        <w:trPr>
          <w:trHeight w:val="449"/>
        </w:trPr>
        <w:tc>
          <w:tcPr>
            <w:tcW w:w="851" w:type="dxa"/>
            <w:vMerge/>
            <w:vAlign w:val="center"/>
          </w:tcPr>
          <w:p w:rsidR="00C4563E" w:rsidRDefault="00C4563E" w:rsidP="00EB4AF0">
            <w:pPr>
              <w:spacing w:line="300" w:lineRule="exact"/>
              <w:rPr>
                <w:rFonts w:ascii="宋体" w:hAnsi="宋体" w:cs="宋体"/>
                <w:color w:val="000000"/>
                <w:sz w:val="21"/>
                <w:szCs w:val="21"/>
              </w:rPr>
            </w:pPr>
          </w:p>
        </w:tc>
        <w:tc>
          <w:tcPr>
            <w:tcW w:w="850" w:type="dxa"/>
            <w:vMerge/>
            <w:vAlign w:val="center"/>
          </w:tcPr>
          <w:p w:rsidR="00C4563E" w:rsidRDefault="00C4563E" w:rsidP="00EB4AF0">
            <w:pPr>
              <w:spacing w:line="300" w:lineRule="exact"/>
              <w:rPr>
                <w:rFonts w:ascii="宋体" w:hAnsi="宋体" w:cs="宋体"/>
                <w:color w:val="000000"/>
                <w:sz w:val="21"/>
                <w:szCs w:val="21"/>
              </w:rPr>
            </w:pPr>
          </w:p>
        </w:tc>
        <w:tc>
          <w:tcPr>
            <w:tcW w:w="1266" w:type="dxa"/>
            <w:vMerge/>
            <w:vAlign w:val="center"/>
          </w:tcPr>
          <w:p w:rsidR="00C4563E" w:rsidRDefault="00C4563E" w:rsidP="00EB4AF0">
            <w:pPr>
              <w:spacing w:line="300" w:lineRule="exact"/>
              <w:rPr>
                <w:rFonts w:ascii="宋体" w:hAnsi="宋体" w:cs="宋体"/>
                <w:color w:val="000000"/>
                <w:sz w:val="21"/>
                <w:szCs w:val="21"/>
              </w:rPr>
            </w:pPr>
          </w:p>
        </w:tc>
        <w:tc>
          <w:tcPr>
            <w:tcW w:w="8515" w:type="dxa"/>
            <w:vAlign w:val="center"/>
          </w:tcPr>
          <w:p w:rsidR="00C4563E" w:rsidRDefault="00C4563E" w:rsidP="00EB4AF0">
            <w:pPr>
              <w:spacing w:line="380" w:lineRule="exact"/>
              <w:rPr>
                <w:rFonts w:ascii="宋体" w:hAnsi="宋体" w:cs="宋体"/>
                <w:color w:val="000000"/>
                <w:sz w:val="21"/>
                <w:szCs w:val="21"/>
              </w:rPr>
            </w:pPr>
            <w:r>
              <w:rPr>
                <w:rFonts w:ascii="宋体" w:hAnsi="宋体" w:cs="宋体" w:hint="eastAsia"/>
                <w:color w:val="000000"/>
                <w:sz w:val="21"/>
                <w:szCs w:val="21"/>
              </w:rPr>
              <w:t>建立和完善职工民主管理制度，主动接受全体干部职工和新闻舆论以及社会各界监督。</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黄培群</w:t>
            </w:r>
          </w:p>
        </w:tc>
        <w:tc>
          <w:tcPr>
            <w:tcW w:w="1276"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工  会</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洪晓彤</w:t>
            </w:r>
          </w:p>
        </w:tc>
      </w:tr>
    </w:tbl>
    <w:p w:rsidR="00C4563E" w:rsidRDefault="00C4563E" w:rsidP="00C4563E">
      <w:pPr>
        <w:spacing w:line="80" w:lineRule="exact"/>
        <w:rPr>
          <w:color w:val="000000"/>
          <w:sz w:val="21"/>
          <w:szCs w:val="21"/>
        </w:rPr>
      </w:pPr>
    </w:p>
    <w:p w:rsidR="00C4563E" w:rsidRDefault="00C4563E" w:rsidP="00C4563E">
      <w:pPr>
        <w:spacing w:line="80" w:lineRule="exact"/>
        <w:rPr>
          <w:color w:val="000000"/>
          <w:sz w:val="21"/>
          <w:szCs w:val="21"/>
        </w:rPr>
      </w:pPr>
    </w:p>
    <w:tbl>
      <w:tblPr>
        <w:tblpPr w:leftFromText="180" w:rightFromText="180" w:vertAnchor="text" w:horzAnchor="page" w:tblpX="1236" w:tblpY="46"/>
        <w:tblOverlap w:val="neve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850"/>
        <w:gridCol w:w="1266"/>
        <w:gridCol w:w="8799"/>
        <w:gridCol w:w="1134"/>
        <w:gridCol w:w="992"/>
        <w:gridCol w:w="850"/>
      </w:tblGrid>
      <w:tr w:rsidR="00C4563E" w:rsidTr="00EB4AF0">
        <w:tblPrEx>
          <w:tblCellMar>
            <w:top w:w="0" w:type="dxa"/>
            <w:bottom w:w="0" w:type="dxa"/>
          </w:tblCellMar>
        </w:tblPrEx>
        <w:trPr>
          <w:trHeight w:val="449"/>
        </w:trPr>
        <w:tc>
          <w:tcPr>
            <w:tcW w:w="2967" w:type="dxa"/>
            <w:gridSpan w:val="3"/>
            <w:vAlign w:val="center"/>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测评内容</w:t>
            </w:r>
          </w:p>
        </w:tc>
        <w:tc>
          <w:tcPr>
            <w:tcW w:w="8799" w:type="dxa"/>
            <w:vAlign w:val="center"/>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测评标准</w:t>
            </w:r>
          </w:p>
        </w:tc>
        <w:tc>
          <w:tcPr>
            <w:tcW w:w="1134" w:type="dxa"/>
            <w:vAlign w:val="center"/>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分管领导</w:t>
            </w:r>
          </w:p>
        </w:tc>
        <w:tc>
          <w:tcPr>
            <w:tcW w:w="992" w:type="dxa"/>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责任</w:t>
            </w:r>
          </w:p>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科室</w:t>
            </w:r>
          </w:p>
        </w:tc>
        <w:tc>
          <w:tcPr>
            <w:tcW w:w="850" w:type="dxa"/>
            <w:vAlign w:val="center"/>
          </w:tcPr>
          <w:p w:rsidR="00C4563E" w:rsidRDefault="00C4563E" w:rsidP="00EB4AF0">
            <w:pPr>
              <w:spacing w:line="340" w:lineRule="exact"/>
              <w:jc w:val="center"/>
              <w:rPr>
                <w:rFonts w:ascii="宋体" w:hAnsi="宋体" w:cs="宋体"/>
                <w:b/>
                <w:color w:val="000000"/>
                <w:sz w:val="21"/>
                <w:szCs w:val="21"/>
              </w:rPr>
            </w:pPr>
            <w:r>
              <w:rPr>
                <w:rFonts w:ascii="宋体" w:hAnsi="宋体" w:cs="宋体" w:hint="eastAsia"/>
                <w:b/>
                <w:color w:val="000000"/>
                <w:sz w:val="21"/>
                <w:szCs w:val="21"/>
              </w:rPr>
              <w:t>责任人</w:t>
            </w:r>
          </w:p>
        </w:tc>
      </w:tr>
      <w:tr w:rsidR="00C4563E" w:rsidTr="00EB4AF0">
        <w:tblPrEx>
          <w:tblCellMar>
            <w:top w:w="0" w:type="dxa"/>
            <w:bottom w:w="0" w:type="dxa"/>
          </w:tblCellMar>
        </w:tblPrEx>
        <w:trPr>
          <w:trHeight w:val="449"/>
        </w:trPr>
        <w:tc>
          <w:tcPr>
            <w:tcW w:w="851" w:type="dxa"/>
            <w:vMerge w:val="restart"/>
            <w:vAlign w:val="center"/>
          </w:tcPr>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六、工作环境优美，</w:t>
            </w:r>
            <w:r>
              <w:rPr>
                <w:rFonts w:ascii="宋体" w:hAnsi="宋体" w:cs="宋体" w:hint="eastAsia"/>
                <w:color w:val="000000"/>
                <w:sz w:val="21"/>
                <w:szCs w:val="21"/>
              </w:rPr>
              <w:lastRenderedPageBreak/>
              <w:t>服务规范高效</w:t>
            </w:r>
          </w:p>
        </w:tc>
        <w:tc>
          <w:tcPr>
            <w:tcW w:w="850" w:type="dxa"/>
            <w:vAlign w:val="center"/>
          </w:tcPr>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lastRenderedPageBreak/>
              <w:t>Ⅱ-10</w:t>
            </w:r>
          </w:p>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工作环境</w:t>
            </w:r>
          </w:p>
        </w:tc>
        <w:tc>
          <w:tcPr>
            <w:tcW w:w="1266" w:type="dxa"/>
            <w:vAlign w:val="center"/>
          </w:tcPr>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Ⅲ-18</w:t>
            </w:r>
          </w:p>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工作环境整洁有序</w:t>
            </w:r>
          </w:p>
        </w:tc>
        <w:tc>
          <w:tcPr>
            <w:tcW w:w="8799" w:type="dxa"/>
            <w:vAlign w:val="center"/>
          </w:tcPr>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⑴单位办公整齐有序，环境整洁美观，无脏、乱、差现象。</w:t>
            </w:r>
          </w:p>
          <w:p w:rsidR="00C4563E" w:rsidRDefault="00C4563E" w:rsidP="00EB4AF0">
            <w:pPr>
              <w:spacing w:line="320" w:lineRule="exact"/>
              <w:rPr>
                <w:rFonts w:ascii="宋体" w:hAnsi="宋体"/>
                <w:color w:val="000000"/>
                <w:sz w:val="21"/>
                <w:szCs w:val="21"/>
              </w:rPr>
            </w:pPr>
            <w:r>
              <w:rPr>
                <w:rFonts w:hint="eastAsia"/>
                <w:color w:val="000000"/>
                <w:sz w:val="21"/>
                <w:szCs w:val="21"/>
              </w:rPr>
              <w:t>⑵内外部环境卫生整洁，建筑物周边无乱倒垃圾、乱涂乱贴，车辆无乱停放等现象；</w:t>
            </w:r>
          </w:p>
          <w:p w:rsidR="00C4563E" w:rsidRDefault="00C4563E" w:rsidP="00EB4AF0">
            <w:pPr>
              <w:spacing w:line="320" w:lineRule="exact"/>
              <w:rPr>
                <w:color w:val="000000"/>
                <w:sz w:val="21"/>
                <w:szCs w:val="21"/>
              </w:rPr>
            </w:pPr>
            <w:r>
              <w:rPr>
                <w:rFonts w:hint="eastAsia"/>
                <w:color w:val="000000"/>
                <w:sz w:val="21"/>
                <w:szCs w:val="21"/>
              </w:rPr>
              <w:t>⑶积极参与城乡环境卫生整洁行动。</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朱  亮</w:t>
            </w:r>
          </w:p>
        </w:tc>
        <w:tc>
          <w:tcPr>
            <w:tcW w:w="992"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办公室</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徐志福</w:t>
            </w:r>
          </w:p>
        </w:tc>
      </w:tr>
      <w:tr w:rsidR="00C4563E" w:rsidTr="00EB4AF0">
        <w:tblPrEx>
          <w:tblCellMar>
            <w:top w:w="0" w:type="dxa"/>
            <w:bottom w:w="0" w:type="dxa"/>
          </w:tblCellMar>
        </w:tblPrEx>
        <w:trPr>
          <w:trHeight w:val="449"/>
        </w:trPr>
        <w:tc>
          <w:tcPr>
            <w:tcW w:w="851" w:type="dxa"/>
            <w:vMerge/>
            <w:vAlign w:val="center"/>
          </w:tcPr>
          <w:p w:rsidR="00C4563E" w:rsidRDefault="00C4563E" w:rsidP="00EB4AF0">
            <w:pPr>
              <w:spacing w:line="300" w:lineRule="exact"/>
              <w:rPr>
                <w:rFonts w:ascii="宋体" w:hAnsi="宋体" w:cs="宋体"/>
                <w:color w:val="000000"/>
                <w:sz w:val="21"/>
                <w:szCs w:val="21"/>
              </w:rPr>
            </w:pPr>
          </w:p>
        </w:tc>
        <w:tc>
          <w:tcPr>
            <w:tcW w:w="850" w:type="dxa"/>
            <w:vAlign w:val="center"/>
          </w:tcPr>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Ⅱ-11</w:t>
            </w:r>
          </w:p>
          <w:p w:rsidR="00C4563E" w:rsidRDefault="00C4563E" w:rsidP="00EB4AF0">
            <w:pPr>
              <w:spacing w:line="300" w:lineRule="exact"/>
              <w:rPr>
                <w:rFonts w:ascii="宋体" w:hAnsi="宋体" w:cs="宋体"/>
                <w:color w:val="000000"/>
                <w:sz w:val="21"/>
                <w:szCs w:val="21"/>
              </w:rPr>
            </w:pPr>
            <w:r>
              <w:rPr>
                <w:rFonts w:ascii="宋体" w:hAnsi="宋体" w:cs="宋体" w:hint="eastAsia"/>
                <w:color w:val="000000"/>
                <w:sz w:val="21"/>
                <w:szCs w:val="21"/>
              </w:rPr>
              <w:t>窗口服务</w:t>
            </w:r>
          </w:p>
        </w:tc>
        <w:tc>
          <w:tcPr>
            <w:tcW w:w="1266" w:type="dxa"/>
            <w:vAlign w:val="center"/>
          </w:tcPr>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Ⅲ-19</w:t>
            </w:r>
          </w:p>
          <w:p w:rsidR="00C4563E" w:rsidRDefault="00C4563E" w:rsidP="00EB4AF0">
            <w:pPr>
              <w:spacing w:line="340" w:lineRule="exact"/>
              <w:rPr>
                <w:rFonts w:ascii="宋体" w:hAnsi="宋体" w:cs="宋体"/>
                <w:color w:val="000000"/>
                <w:sz w:val="21"/>
                <w:szCs w:val="21"/>
              </w:rPr>
            </w:pPr>
            <w:r>
              <w:rPr>
                <w:rFonts w:ascii="宋体" w:hAnsi="宋体" w:cs="宋体" w:hint="eastAsia"/>
                <w:color w:val="000000"/>
                <w:sz w:val="21"/>
                <w:szCs w:val="21"/>
              </w:rPr>
              <w:t>服务规范化建设</w:t>
            </w:r>
          </w:p>
        </w:tc>
        <w:tc>
          <w:tcPr>
            <w:tcW w:w="8799" w:type="dxa"/>
            <w:vAlign w:val="center"/>
          </w:tcPr>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⑴窗口、大厅区域整洁，设施齐全；</w:t>
            </w:r>
          </w:p>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⑵办事制度公开、程序规范、上墙，便民、利民服务项目配置齐全；</w:t>
            </w:r>
          </w:p>
          <w:p w:rsidR="00C4563E" w:rsidRDefault="00C4563E" w:rsidP="00EB4AF0">
            <w:pPr>
              <w:spacing w:line="320" w:lineRule="exact"/>
              <w:rPr>
                <w:rFonts w:ascii="宋体" w:hAnsi="宋体" w:cs="宋体"/>
                <w:color w:val="000000"/>
                <w:sz w:val="21"/>
                <w:szCs w:val="21"/>
              </w:rPr>
            </w:pPr>
            <w:r>
              <w:rPr>
                <w:rFonts w:ascii="宋体" w:hAnsi="宋体" w:cs="宋体" w:hint="eastAsia"/>
                <w:color w:val="000000"/>
                <w:sz w:val="21"/>
                <w:szCs w:val="21"/>
              </w:rPr>
              <w:t>⑷加强庸懒散整治，健全首问责任制、一次告知、限时办结等制度，不断提高服务效能；</w:t>
            </w:r>
          </w:p>
          <w:p w:rsidR="00C4563E" w:rsidRDefault="00C4563E" w:rsidP="00EB4AF0">
            <w:pPr>
              <w:spacing w:line="320" w:lineRule="exact"/>
              <w:rPr>
                <w:rFonts w:ascii="宋体" w:hAnsi="宋体" w:cs="宋体"/>
                <w:color w:val="000000"/>
                <w:spacing w:val="-12"/>
                <w:sz w:val="21"/>
                <w:szCs w:val="21"/>
              </w:rPr>
            </w:pPr>
            <w:r>
              <w:rPr>
                <w:rFonts w:ascii="宋体" w:hAnsi="宋体" w:cs="宋体" w:hint="eastAsia"/>
                <w:color w:val="000000"/>
                <w:spacing w:val="-12"/>
                <w:sz w:val="21"/>
                <w:szCs w:val="21"/>
              </w:rPr>
              <w:t>⑸在醒目位置设置投诉窗口和投诉电话，有高效的投诉处理机制（查阅投诉处理记录）。</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陈丽蓉</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黄培群</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朱  亮</w:t>
            </w:r>
          </w:p>
        </w:tc>
        <w:tc>
          <w:tcPr>
            <w:tcW w:w="992"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地金科</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银保科</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资本科</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李鸣誉</w:t>
            </w:r>
          </w:p>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黄棉棉</w:t>
            </w:r>
          </w:p>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蔡思颖</w:t>
            </w:r>
          </w:p>
        </w:tc>
      </w:tr>
      <w:tr w:rsidR="00C4563E" w:rsidTr="00EB4AF0">
        <w:tblPrEx>
          <w:tblCellMar>
            <w:top w:w="0" w:type="dxa"/>
            <w:bottom w:w="0" w:type="dxa"/>
          </w:tblCellMar>
        </w:tblPrEx>
        <w:trPr>
          <w:trHeight w:val="449"/>
        </w:trPr>
        <w:tc>
          <w:tcPr>
            <w:tcW w:w="851" w:type="dxa"/>
            <w:vAlign w:val="center"/>
          </w:tcPr>
          <w:p w:rsidR="00C4563E" w:rsidRDefault="00C4563E" w:rsidP="00EB4AF0">
            <w:pPr>
              <w:spacing w:line="300" w:lineRule="exact"/>
              <w:jc w:val="center"/>
              <w:rPr>
                <w:rFonts w:ascii="宋体" w:hAnsi="宋体" w:cs="宋体"/>
                <w:sz w:val="21"/>
                <w:szCs w:val="21"/>
              </w:rPr>
            </w:pPr>
            <w:r>
              <w:rPr>
                <w:rFonts w:ascii="宋体" w:hAnsi="宋体" w:cs="宋体" w:hint="eastAsia"/>
                <w:sz w:val="21"/>
                <w:szCs w:val="21"/>
              </w:rPr>
              <w:lastRenderedPageBreak/>
              <w:t>七、特色创建</w:t>
            </w:r>
          </w:p>
        </w:tc>
        <w:tc>
          <w:tcPr>
            <w:tcW w:w="850" w:type="dxa"/>
            <w:vAlign w:val="center"/>
          </w:tcPr>
          <w:p w:rsidR="00C4563E" w:rsidRDefault="00C4563E" w:rsidP="00EB4AF0">
            <w:pPr>
              <w:spacing w:line="300" w:lineRule="exact"/>
              <w:rPr>
                <w:rFonts w:ascii="宋体" w:hAnsi="宋体" w:cs="宋体"/>
                <w:sz w:val="21"/>
                <w:szCs w:val="21"/>
              </w:rPr>
            </w:pPr>
            <w:r>
              <w:rPr>
                <w:rFonts w:ascii="宋体" w:hAnsi="宋体" w:cs="宋体" w:hint="eastAsia"/>
                <w:sz w:val="21"/>
                <w:szCs w:val="21"/>
              </w:rPr>
              <w:t>Ⅱ-12</w:t>
            </w:r>
          </w:p>
          <w:p w:rsidR="00C4563E" w:rsidRDefault="00C4563E" w:rsidP="00EB4AF0">
            <w:pPr>
              <w:spacing w:line="300" w:lineRule="exact"/>
              <w:rPr>
                <w:rFonts w:ascii="宋体" w:hAnsi="宋体" w:cs="宋体"/>
                <w:sz w:val="21"/>
                <w:szCs w:val="21"/>
              </w:rPr>
            </w:pPr>
            <w:r>
              <w:rPr>
                <w:rFonts w:ascii="宋体" w:hAnsi="宋体" w:cs="宋体" w:hint="eastAsia"/>
                <w:sz w:val="21"/>
                <w:szCs w:val="21"/>
              </w:rPr>
              <w:t>特色创建</w:t>
            </w:r>
          </w:p>
        </w:tc>
        <w:tc>
          <w:tcPr>
            <w:tcW w:w="1266" w:type="dxa"/>
            <w:vAlign w:val="center"/>
          </w:tcPr>
          <w:p w:rsidR="00C4563E" w:rsidRDefault="00C4563E" w:rsidP="00EB4AF0">
            <w:pPr>
              <w:spacing w:line="340" w:lineRule="exact"/>
              <w:rPr>
                <w:rFonts w:ascii="宋体" w:hAnsi="宋体" w:cs="宋体"/>
                <w:sz w:val="21"/>
                <w:szCs w:val="21"/>
              </w:rPr>
            </w:pPr>
            <w:r>
              <w:rPr>
                <w:rFonts w:ascii="宋体" w:hAnsi="宋体" w:cs="宋体" w:hint="eastAsia"/>
                <w:sz w:val="21"/>
                <w:szCs w:val="21"/>
              </w:rPr>
              <w:t>Ⅲ-20</w:t>
            </w:r>
          </w:p>
          <w:p w:rsidR="00C4563E" w:rsidRDefault="00C4563E" w:rsidP="00EB4AF0">
            <w:pPr>
              <w:spacing w:line="340" w:lineRule="exact"/>
              <w:rPr>
                <w:rFonts w:ascii="宋体" w:hAnsi="宋体" w:cs="宋体"/>
                <w:sz w:val="21"/>
                <w:szCs w:val="21"/>
              </w:rPr>
            </w:pPr>
            <w:r>
              <w:rPr>
                <w:rFonts w:ascii="宋体" w:hAnsi="宋体" w:cs="宋体" w:hint="eastAsia"/>
                <w:sz w:val="21"/>
                <w:szCs w:val="21"/>
              </w:rPr>
              <w:t>创建活动项目</w:t>
            </w:r>
          </w:p>
        </w:tc>
        <w:tc>
          <w:tcPr>
            <w:tcW w:w="8799" w:type="dxa"/>
          </w:tcPr>
          <w:p w:rsidR="00C4563E" w:rsidRDefault="00C4563E" w:rsidP="00EB4AF0">
            <w:pPr>
              <w:spacing w:line="320" w:lineRule="exact"/>
              <w:rPr>
                <w:rFonts w:ascii="宋体" w:hAnsi="宋体" w:cs="宋体"/>
                <w:sz w:val="21"/>
                <w:szCs w:val="21"/>
              </w:rPr>
            </w:pPr>
          </w:p>
          <w:p w:rsidR="00C4563E" w:rsidRDefault="00C4563E" w:rsidP="00EB4AF0">
            <w:pPr>
              <w:spacing w:line="320" w:lineRule="exact"/>
              <w:rPr>
                <w:rFonts w:ascii="宋体" w:hAnsi="宋体" w:cs="宋体"/>
                <w:sz w:val="21"/>
                <w:szCs w:val="21"/>
              </w:rPr>
            </w:pPr>
            <w:r>
              <w:rPr>
                <w:rFonts w:ascii="宋体" w:hAnsi="宋体" w:cs="宋体" w:hint="eastAsia"/>
                <w:sz w:val="21"/>
                <w:szCs w:val="21"/>
              </w:rPr>
              <w:t>每个科室立足职能，围绕创建文明城市、文明单位打造一个特色工作</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徐  悦</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黄培群</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陈丽蓉</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朱  亮</w:t>
            </w:r>
          </w:p>
        </w:tc>
        <w:tc>
          <w:tcPr>
            <w:tcW w:w="992"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银保科</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资本科</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地金科</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综合科</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黄棉棉</w:t>
            </w:r>
          </w:p>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蔡思颖</w:t>
            </w:r>
          </w:p>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李鸣誉蔡毅峰</w:t>
            </w:r>
          </w:p>
        </w:tc>
      </w:tr>
      <w:tr w:rsidR="00C4563E" w:rsidTr="00EB4AF0">
        <w:tblPrEx>
          <w:tblCellMar>
            <w:top w:w="0" w:type="dxa"/>
            <w:bottom w:w="0" w:type="dxa"/>
          </w:tblCellMar>
        </w:tblPrEx>
        <w:trPr>
          <w:trHeight w:val="449"/>
        </w:trPr>
        <w:tc>
          <w:tcPr>
            <w:tcW w:w="851" w:type="dxa"/>
            <w:vAlign w:val="center"/>
          </w:tcPr>
          <w:p w:rsidR="00C4563E" w:rsidRDefault="00C4563E" w:rsidP="00EB4AF0">
            <w:pPr>
              <w:spacing w:line="300" w:lineRule="exact"/>
              <w:rPr>
                <w:rFonts w:ascii="宋体" w:hAnsi="宋体" w:cs="宋体"/>
                <w:sz w:val="21"/>
                <w:szCs w:val="21"/>
              </w:rPr>
            </w:pPr>
            <w:r>
              <w:rPr>
                <w:rFonts w:ascii="宋体" w:hAnsi="宋体" w:cs="宋体" w:hint="eastAsia"/>
                <w:sz w:val="21"/>
                <w:szCs w:val="21"/>
              </w:rPr>
              <w:t>加分项目</w:t>
            </w:r>
          </w:p>
        </w:tc>
        <w:tc>
          <w:tcPr>
            <w:tcW w:w="850" w:type="dxa"/>
            <w:vAlign w:val="center"/>
          </w:tcPr>
          <w:p w:rsidR="00C4563E" w:rsidRDefault="00C4563E" w:rsidP="00EB4AF0">
            <w:pPr>
              <w:spacing w:line="300" w:lineRule="exact"/>
              <w:rPr>
                <w:rFonts w:ascii="宋体" w:hAnsi="宋体" w:cs="宋体"/>
                <w:sz w:val="21"/>
                <w:szCs w:val="21"/>
              </w:rPr>
            </w:pPr>
          </w:p>
        </w:tc>
        <w:tc>
          <w:tcPr>
            <w:tcW w:w="1266" w:type="dxa"/>
            <w:vAlign w:val="center"/>
          </w:tcPr>
          <w:p w:rsidR="00C4563E" w:rsidRDefault="00C4563E" w:rsidP="00EB4AF0">
            <w:pPr>
              <w:spacing w:line="340" w:lineRule="exact"/>
              <w:rPr>
                <w:rFonts w:ascii="宋体" w:hAnsi="宋体" w:cs="宋体"/>
                <w:sz w:val="21"/>
                <w:szCs w:val="21"/>
              </w:rPr>
            </w:pPr>
          </w:p>
        </w:tc>
        <w:tc>
          <w:tcPr>
            <w:tcW w:w="8799" w:type="dxa"/>
          </w:tcPr>
          <w:p w:rsidR="00C4563E" w:rsidRDefault="00C4563E" w:rsidP="00EB4AF0">
            <w:pPr>
              <w:spacing w:line="320" w:lineRule="exact"/>
              <w:rPr>
                <w:rFonts w:ascii="宋体" w:hAnsi="宋体" w:cs="宋体"/>
                <w:sz w:val="21"/>
                <w:szCs w:val="21"/>
              </w:rPr>
            </w:pPr>
            <w:r>
              <w:rPr>
                <w:rFonts w:ascii="宋体" w:hAnsi="宋体" w:cs="宋体" w:hint="eastAsia"/>
                <w:sz w:val="21"/>
                <w:szCs w:val="21"/>
              </w:rPr>
              <w:t>1.党组织获市委以上表彰；</w:t>
            </w:r>
          </w:p>
          <w:p w:rsidR="00C4563E" w:rsidRDefault="00C4563E" w:rsidP="00EB4AF0">
            <w:pPr>
              <w:spacing w:line="320" w:lineRule="exact"/>
              <w:rPr>
                <w:rFonts w:ascii="宋体" w:hAnsi="宋体" w:cs="宋体"/>
                <w:sz w:val="21"/>
                <w:szCs w:val="21"/>
              </w:rPr>
            </w:pPr>
            <w:r>
              <w:rPr>
                <w:rFonts w:ascii="宋体" w:hAnsi="宋体" w:cs="宋体" w:hint="eastAsia"/>
                <w:sz w:val="21"/>
                <w:szCs w:val="21"/>
              </w:rPr>
              <w:t>2.单位获市委、市政府以上表彰；</w:t>
            </w:r>
          </w:p>
          <w:p w:rsidR="00C4563E" w:rsidRDefault="00C4563E" w:rsidP="00EB4AF0">
            <w:pPr>
              <w:spacing w:line="320" w:lineRule="exact"/>
              <w:rPr>
                <w:rFonts w:ascii="宋体" w:hAnsi="宋体" w:cs="宋体"/>
                <w:sz w:val="21"/>
                <w:szCs w:val="21"/>
              </w:rPr>
            </w:pPr>
            <w:r>
              <w:rPr>
                <w:rFonts w:ascii="宋体" w:hAnsi="宋体" w:cs="宋体" w:hint="eastAsia"/>
                <w:sz w:val="21"/>
                <w:szCs w:val="21"/>
              </w:rPr>
              <w:t>3.单位有干部职工入选泉州市级以上道德模范或“好人榜”；</w:t>
            </w:r>
          </w:p>
          <w:p w:rsidR="00C4563E" w:rsidRDefault="00C4563E" w:rsidP="00EB4AF0">
            <w:pPr>
              <w:spacing w:line="320" w:lineRule="exact"/>
              <w:rPr>
                <w:rFonts w:ascii="宋体" w:hAnsi="宋体" w:cs="宋体"/>
                <w:sz w:val="21"/>
                <w:szCs w:val="21"/>
              </w:rPr>
            </w:pPr>
            <w:r>
              <w:rPr>
                <w:rFonts w:ascii="宋体" w:hAnsi="宋体" w:cs="宋体" w:hint="eastAsia"/>
                <w:sz w:val="21"/>
                <w:szCs w:val="21"/>
              </w:rPr>
              <w:t>4.文明创建经验在市级以上媒体宣传或在市直有关精神文明创建工作会上交流；</w:t>
            </w:r>
          </w:p>
          <w:p w:rsidR="00C4563E" w:rsidRDefault="00C4563E" w:rsidP="00EB4AF0">
            <w:pPr>
              <w:spacing w:line="320" w:lineRule="exact"/>
              <w:rPr>
                <w:rFonts w:ascii="宋体" w:hAnsi="宋体" w:cs="宋体"/>
                <w:sz w:val="21"/>
                <w:szCs w:val="21"/>
              </w:rPr>
            </w:pPr>
            <w:r>
              <w:rPr>
                <w:rFonts w:ascii="宋体" w:hAnsi="宋体" w:cs="宋体" w:hint="eastAsia"/>
                <w:sz w:val="21"/>
                <w:szCs w:val="21"/>
              </w:rPr>
              <w:t>5.其他能体现创建突出成效的项目。</w:t>
            </w:r>
          </w:p>
        </w:tc>
        <w:tc>
          <w:tcPr>
            <w:tcW w:w="1134"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徐  悦</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黄培群</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陈丽蓉</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朱  亮</w:t>
            </w:r>
          </w:p>
        </w:tc>
        <w:tc>
          <w:tcPr>
            <w:tcW w:w="992" w:type="dxa"/>
            <w:vAlign w:val="center"/>
          </w:tcPr>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办公室银保科</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资本科</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地金科</w:t>
            </w:r>
          </w:p>
          <w:p w:rsidR="00C4563E" w:rsidRDefault="00C4563E" w:rsidP="00EB4AF0">
            <w:pPr>
              <w:jc w:val="center"/>
              <w:rPr>
                <w:rFonts w:ascii="宋体" w:hAnsi="宋体" w:cs="宋体"/>
                <w:color w:val="000000"/>
                <w:sz w:val="21"/>
                <w:szCs w:val="21"/>
              </w:rPr>
            </w:pPr>
            <w:r>
              <w:rPr>
                <w:rFonts w:ascii="宋体" w:hAnsi="宋体" w:cs="宋体" w:hint="eastAsia"/>
                <w:color w:val="000000"/>
                <w:sz w:val="21"/>
                <w:szCs w:val="21"/>
              </w:rPr>
              <w:t>综合科</w:t>
            </w:r>
          </w:p>
        </w:tc>
        <w:tc>
          <w:tcPr>
            <w:tcW w:w="850" w:type="dxa"/>
            <w:vAlign w:val="center"/>
          </w:tcPr>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陈啸林黄棉棉</w:t>
            </w:r>
          </w:p>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蔡思颖</w:t>
            </w:r>
          </w:p>
          <w:p w:rsidR="00C4563E" w:rsidRDefault="00C4563E" w:rsidP="00EB4AF0">
            <w:pPr>
              <w:spacing w:line="340" w:lineRule="exact"/>
              <w:jc w:val="center"/>
              <w:rPr>
                <w:rFonts w:ascii="宋体" w:hAnsi="宋体" w:cs="宋体"/>
                <w:color w:val="000000"/>
                <w:sz w:val="21"/>
                <w:szCs w:val="21"/>
              </w:rPr>
            </w:pPr>
            <w:r>
              <w:rPr>
                <w:rFonts w:ascii="宋体" w:hAnsi="宋体" w:cs="宋体" w:hint="eastAsia"/>
                <w:color w:val="000000"/>
                <w:sz w:val="21"/>
                <w:szCs w:val="21"/>
              </w:rPr>
              <w:t>李鸣誉蔡毅峰</w:t>
            </w:r>
          </w:p>
        </w:tc>
      </w:tr>
    </w:tbl>
    <w:p w:rsidR="00C4563E" w:rsidRDefault="00C4563E" w:rsidP="00C4563E">
      <w:pPr>
        <w:spacing w:line="80" w:lineRule="exact"/>
        <w:rPr>
          <w:color w:val="000000"/>
          <w:sz w:val="21"/>
          <w:szCs w:val="21"/>
        </w:rPr>
      </w:pPr>
    </w:p>
    <w:p w:rsidR="00C4563E" w:rsidRDefault="00C4563E" w:rsidP="00C4563E">
      <w:pPr>
        <w:spacing w:line="80" w:lineRule="exact"/>
        <w:rPr>
          <w:color w:val="000000"/>
          <w:sz w:val="21"/>
          <w:szCs w:val="21"/>
        </w:rPr>
      </w:pPr>
    </w:p>
    <w:p w:rsidR="005A0830" w:rsidRDefault="005A0830"/>
    <w:sectPr w:rsidR="005A0830" w:rsidSect="00C4563E">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黑体"/>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563E"/>
    <w:rsid w:val="002171F5"/>
    <w:rsid w:val="002302CA"/>
    <w:rsid w:val="005A0830"/>
    <w:rsid w:val="0099070C"/>
    <w:rsid w:val="00A97838"/>
    <w:rsid w:val="00AA59F5"/>
    <w:rsid w:val="00BA6B13"/>
    <w:rsid w:val="00C456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imes New Roman"/>
        <w:sz w:val="28"/>
        <w:szCs w:val="28"/>
        <w:u w:val="single"/>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4563E"/>
    <w:pPr>
      <w:jc w:val="left"/>
    </w:pPr>
    <w:rPr>
      <w:rFonts w:eastAsia="宋体"/>
      <w:sz w:val="20"/>
      <w:szCs w:val="20"/>
      <w:u w:val="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171F5"/>
    <w:rPr>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2018-09-11T10:10:00Z</dcterms:created>
  <dcterms:modified xsi:type="dcterms:W3CDTF">2018-09-11T10:10:00Z</dcterms:modified>
</cp:coreProperties>
</file>